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14B" w14:textId="77777777" w:rsidR="002A0623" w:rsidRDefault="002A06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7380316" w14:textId="77777777" w:rsidR="002A0623" w:rsidRDefault="002A0623">
      <w:pPr>
        <w:pStyle w:val="ConsPlusNormal"/>
        <w:jc w:val="both"/>
        <w:outlineLvl w:val="0"/>
      </w:pPr>
    </w:p>
    <w:p w14:paraId="5ADB163E" w14:textId="77777777" w:rsidR="002A0623" w:rsidRDefault="002A0623">
      <w:pPr>
        <w:pStyle w:val="ConsPlusTitle"/>
        <w:jc w:val="center"/>
        <w:outlineLvl w:val="0"/>
      </w:pPr>
      <w:r>
        <w:t>ПРАВИТЕЛЬСТВО КРАСНОЯРСКОГО КРАЯ</w:t>
      </w:r>
    </w:p>
    <w:p w14:paraId="21F13728" w14:textId="77777777" w:rsidR="002A0623" w:rsidRDefault="002A0623">
      <w:pPr>
        <w:pStyle w:val="ConsPlusTitle"/>
        <w:jc w:val="center"/>
      </w:pPr>
    </w:p>
    <w:p w14:paraId="3DDDC79B" w14:textId="77777777" w:rsidR="002A0623" w:rsidRDefault="002A0623">
      <w:pPr>
        <w:pStyle w:val="ConsPlusTitle"/>
        <w:jc w:val="center"/>
      </w:pPr>
      <w:r>
        <w:t>ПОСТАНОВЛЕНИЕ</w:t>
      </w:r>
    </w:p>
    <w:p w14:paraId="003F697E" w14:textId="77777777" w:rsidR="002A0623" w:rsidRDefault="002A0623">
      <w:pPr>
        <w:pStyle w:val="ConsPlusTitle"/>
        <w:jc w:val="center"/>
      </w:pPr>
      <w:r>
        <w:t>от 27 мая 2014 г. N 210-п</w:t>
      </w:r>
    </w:p>
    <w:p w14:paraId="1BBEB4A2" w14:textId="77777777" w:rsidR="002A0623" w:rsidRDefault="002A0623">
      <w:pPr>
        <w:pStyle w:val="ConsPlusTitle"/>
        <w:jc w:val="center"/>
      </w:pPr>
    </w:p>
    <w:p w14:paraId="7E24649F" w14:textId="77777777" w:rsidR="002A0623" w:rsidRDefault="002A0623">
      <w:pPr>
        <w:pStyle w:val="ConsPlusTitle"/>
        <w:jc w:val="center"/>
      </w:pPr>
      <w:r>
        <w:t>ОБ УТВЕРЖДЕНИИ ПОРЯДКА И УСЛОВИЙ ПРЕДОСТАВЛЕНИЯ СОЦИАЛЬНЫХ</w:t>
      </w:r>
    </w:p>
    <w:p w14:paraId="553511B6" w14:textId="77777777" w:rsidR="002A0623" w:rsidRDefault="002A0623">
      <w:pPr>
        <w:pStyle w:val="ConsPlusTitle"/>
        <w:jc w:val="center"/>
      </w:pPr>
      <w:r>
        <w:t>ВЫПЛАТ НА СТРОИТЕЛЬСТВО (ПРИОБРЕТЕНИЕ) ЖИЛЬЯ ГРАЖДАНАМ,</w:t>
      </w:r>
    </w:p>
    <w:p w14:paraId="6FF546F6" w14:textId="77777777" w:rsidR="002A0623" w:rsidRDefault="002A0623">
      <w:pPr>
        <w:pStyle w:val="ConsPlusTitle"/>
        <w:jc w:val="center"/>
      </w:pPr>
      <w:r>
        <w:t>ПРОЖИВАЮЩИМ НА СЕЛЬСКИХ ТЕРРИТОРИЯХ, В ТОМ ЧИСЛЕ КАТЕГОРИИ</w:t>
      </w:r>
    </w:p>
    <w:p w14:paraId="2FB02F06" w14:textId="77777777" w:rsidR="002A0623" w:rsidRDefault="002A0623">
      <w:pPr>
        <w:pStyle w:val="ConsPlusTitle"/>
        <w:jc w:val="center"/>
      </w:pPr>
      <w:r>
        <w:t>ОПРЕДЕЛЕНИЯ ПОЛУЧАТЕЛЕЙ СОЦИАЛЬНЫХ ВЫПЛАТ, ПЕРЕЧНЯ И ФОРМ</w:t>
      </w:r>
    </w:p>
    <w:p w14:paraId="1508C323" w14:textId="77777777" w:rsidR="002A0623" w:rsidRDefault="002A0623">
      <w:pPr>
        <w:pStyle w:val="ConsPlusTitle"/>
        <w:jc w:val="center"/>
      </w:pPr>
      <w:r>
        <w:t>ДОКУМЕНТОВ, НЕОБХОДИМЫХ ДЛЯ ПОЛУЧЕНИЯ СОЦИАЛЬНЫХ ВЫПЛАТ,</w:t>
      </w:r>
    </w:p>
    <w:p w14:paraId="0C32D3E9" w14:textId="77777777" w:rsidR="002A0623" w:rsidRDefault="002A0623">
      <w:pPr>
        <w:pStyle w:val="ConsPlusTitle"/>
        <w:jc w:val="center"/>
      </w:pPr>
      <w:r>
        <w:t>ПОРЯДКА ВОЗВРАТА СОЦИАЛЬНЫХ ВЫПЛАТ В СЛУЧАЕ НАРУШЕНИЯ</w:t>
      </w:r>
    </w:p>
    <w:p w14:paraId="14F83BFB" w14:textId="77777777" w:rsidR="002A0623" w:rsidRDefault="002A0623">
      <w:pPr>
        <w:pStyle w:val="ConsPlusTitle"/>
        <w:jc w:val="center"/>
      </w:pPr>
      <w:r>
        <w:t>УСЛОВИЙ ИХ ПРЕДОСТАВЛЕНИЯ</w:t>
      </w:r>
    </w:p>
    <w:p w14:paraId="1221D7B7" w14:textId="77777777" w:rsidR="002A0623" w:rsidRDefault="002A06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2A0623" w14:paraId="2855B6B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3E8E" w14:textId="77777777" w:rsidR="002A0623" w:rsidRDefault="002A06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9479" w14:textId="77777777" w:rsidR="002A0623" w:rsidRDefault="002A06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8D92FE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4CD41E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6572656D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5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02.10.2015 </w:t>
            </w:r>
            <w:hyperlink r:id="rId6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7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14:paraId="70AA0167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17.04.2018 </w:t>
            </w:r>
            <w:hyperlink r:id="rId9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10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 w14:paraId="4504C175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1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 xml:space="preserve">, от 24.10.2023 </w:t>
            </w:r>
            <w:hyperlink r:id="rId12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74DA" w14:textId="77777777" w:rsidR="002A0623" w:rsidRDefault="002A0623">
            <w:pPr>
              <w:pStyle w:val="ConsPlusNormal"/>
            </w:pPr>
          </w:p>
        </w:tc>
      </w:tr>
    </w:tbl>
    <w:p w14:paraId="7B509845" w14:textId="77777777" w:rsidR="002A0623" w:rsidRDefault="002A0623">
      <w:pPr>
        <w:pStyle w:val="ConsPlusNormal"/>
        <w:jc w:val="both"/>
      </w:pPr>
    </w:p>
    <w:p w14:paraId="5DEE9BEE" w14:textId="77777777" w:rsidR="002A0623" w:rsidRDefault="002A0623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4">
        <w:r>
          <w:rPr>
            <w:color w:val="0000FF"/>
          </w:rPr>
          <w:t>подпунктами "а"</w:t>
        </w:r>
      </w:hyperlink>
      <w:r>
        <w:t xml:space="preserve">, </w:t>
      </w:r>
      <w:hyperlink r:id="rId15">
        <w:r>
          <w:rPr>
            <w:color w:val="0000FF"/>
          </w:rPr>
          <w:t>"г" пункта 2 статьи 4</w:t>
        </w:r>
      </w:hyperlink>
      <w:r>
        <w:t xml:space="preserve"> Закона Красноярского края от 07.07.2022 N 3-1004 "О государственной поддержке агропромышленного комплекса края", </w:t>
      </w:r>
      <w:hyperlink r:id="rId16">
        <w:r>
          <w:rPr>
            <w:color w:val="0000FF"/>
          </w:rPr>
          <w:t>подпрограммой</w:t>
        </w:r>
      </w:hyperlink>
      <w: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506-п, постановляю:</w:t>
      </w:r>
    </w:p>
    <w:p w14:paraId="25E0E5E2" w14:textId="77777777" w:rsidR="002A0623" w:rsidRDefault="002A0623">
      <w:pPr>
        <w:pStyle w:val="ConsPlusNormal"/>
        <w:jc w:val="both"/>
      </w:pPr>
      <w:r>
        <w:t xml:space="preserve">(в ред. Постановлений Правительства Красноярского края от 14.07.2015 </w:t>
      </w:r>
      <w:hyperlink r:id="rId17">
        <w:r>
          <w:rPr>
            <w:color w:val="0000FF"/>
          </w:rPr>
          <w:t>N 373-п</w:t>
        </w:r>
      </w:hyperlink>
      <w:r>
        <w:t xml:space="preserve">, от 17.04.2018 </w:t>
      </w:r>
      <w:hyperlink r:id="rId18">
        <w:r>
          <w:rPr>
            <w:color w:val="0000FF"/>
          </w:rPr>
          <w:t>N 191-п</w:t>
        </w:r>
      </w:hyperlink>
      <w:r>
        <w:t xml:space="preserve">, от 14.04.2020 </w:t>
      </w:r>
      <w:hyperlink r:id="rId19">
        <w:r>
          <w:rPr>
            <w:color w:val="0000FF"/>
          </w:rPr>
          <w:t>N 243-п</w:t>
        </w:r>
      </w:hyperlink>
      <w:r>
        <w:t xml:space="preserve">, от 14.09.2021 </w:t>
      </w:r>
      <w:hyperlink r:id="rId20">
        <w:r>
          <w:rPr>
            <w:color w:val="0000FF"/>
          </w:rPr>
          <w:t>N 638-п</w:t>
        </w:r>
      </w:hyperlink>
      <w:r>
        <w:t xml:space="preserve">, от 24.10.2023 </w:t>
      </w:r>
      <w:hyperlink r:id="rId21">
        <w:r>
          <w:rPr>
            <w:color w:val="0000FF"/>
          </w:rPr>
          <w:t>N 846-п</w:t>
        </w:r>
      </w:hyperlink>
      <w:r>
        <w:t>)</w:t>
      </w:r>
    </w:p>
    <w:p w14:paraId="3FDFE292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и условия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 согласно приложению.</w:t>
      </w:r>
    </w:p>
    <w:p w14:paraId="0B03E238" w14:textId="77777777" w:rsidR="002A0623" w:rsidRDefault="002A0623">
      <w:pPr>
        <w:pStyle w:val="ConsPlusNormal"/>
        <w:jc w:val="both"/>
      </w:pPr>
      <w:r>
        <w:t xml:space="preserve">(в ред. Постановлений Правительства Красноярского края от 14.07.2015 </w:t>
      </w:r>
      <w:hyperlink r:id="rId22">
        <w:r>
          <w:rPr>
            <w:color w:val="0000FF"/>
          </w:rPr>
          <w:t>N 373-п</w:t>
        </w:r>
      </w:hyperlink>
      <w:r>
        <w:t xml:space="preserve">, от 14.04.2020 </w:t>
      </w:r>
      <w:hyperlink r:id="rId23">
        <w:r>
          <w:rPr>
            <w:color w:val="0000FF"/>
          </w:rPr>
          <w:t>N 243-п</w:t>
        </w:r>
      </w:hyperlink>
      <w:r>
        <w:t xml:space="preserve">, от 24.10.2023 </w:t>
      </w:r>
      <w:hyperlink r:id="rId24">
        <w:r>
          <w:rPr>
            <w:color w:val="0000FF"/>
          </w:rPr>
          <w:t>N 846-п</w:t>
        </w:r>
      </w:hyperlink>
      <w:r>
        <w:t>)</w:t>
      </w:r>
    </w:p>
    <w:p w14:paraId="2F0A3664" w14:textId="77777777" w:rsidR="002A0623" w:rsidRDefault="002A0623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14:paraId="35D56F13" w14:textId="77777777" w:rsidR="002A0623" w:rsidRDefault="002A0623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14:paraId="5812F016" w14:textId="77777777" w:rsidR="002A0623" w:rsidRDefault="002A0623">
      <w:pPr>
        <w:pStyle w:val="ConsPlusNormal"/>
        <w:jc w:val="both"/>
      </w:pPr>
    </w:p>
    <w:p w14:paraId="69916111" w14:textId="77777777" w:rsidR="002A0623" w:rsidRDefault="002A0623">
      <w:pPr>
        <w:pStyle w:val="ConsPlusNormal"/>
        <w:jc w:val="right"/>
      </w:pPr>
      <w:r>
        <w:t>Исполняющий обязанности</w:t>
      </w:r>
    </w:p>
    <w:p w14:paraId="0945CAA8" w14:textId="77777777" w:rsidR="002A0623" w:rsidRDefault="002A0623">
      <w:pPr>
        <w:pStyle w:val="ConsPlusNormal"/>
        <w:jc w:val="right"/>
      </w:pPr>
      <w:r>
        <w:t>первого заместителя</w:t>
      </w:r>
    </w:p>
    <w:p w14:paraId="557C3DB6" w14:textId="77777777" w:rsidR="002A0623" w:rsidRDefault="002A0623">
      <w:pPr>
        <w:pStyle w:val="ConsPlusNormal"/>
        <w:jc w:val="right"/>
      </w:pPr>
      <w:r>
        <w:t>Губернатора края -</w:t>
      </w:r>
    </w:p>
    <w:p w14:paraId="1A584F2E" w14:textId="77777777" w:rsidR="002A0623" w:rsidRDefault="002A0623">
      <w:pPr>
        <w:pStyle w:val="ConsPlusNormal"/>
        <w:jc w:val="right"/>
      </w:pPr>
      <w:r>
        <w:t>председателя</w:t>
      </w:r>
    </w:p>
    <w:p w14:paraId="48E245F1" w14:textId="77777777" w:rsidR="002A0623" w:rsidRDefault="002A0623">
      <w:pPr>
        <w:pStyle w:val="ConsPlusNormal"/>
        <w:jc w:val="right"/>
      </w:pPr>
      <w:r>
        <w:t>Правительства края</w:t>
      </w:r>
    </w:p>
    <w:p w14:paraId="2BA20B2A" w14:textId="77777777" w:rsidR="002A0623" w:rsidRDefault="002A0623">
      <w:pPr>
        <w:pStyle w:val="ConsPlusNormal"/>
        <w:jc w:val="right"/>
      </w:pPr>
      <w:r>
        <w:t>В.П.ТОМЕНКО</w:t>
      </w:r>
    </w:p>
    <w:p w14:paraId="02931138" w14:textId="77777777" w:rsidR="002A0623" w:rsidRDefault="002A0623">
      <w:pPr>
        <w:pStyle w:val="ConsPlusNormal"/>
        <w:jc w:val="both"/>
      </w:pPr>
    </w:p>
    <w:p w14:paraId="5F084558" w14:textId="77777777" w:rsidR="002A0623" w:rsidRDefault="002A0623">
      <w:pPr>
        <w:pStyle w:val="ConsPlusNormal"/>
        <w:jc w:val="both"/>
      </w:pPr>
    </w:p>
    <w:p w14:paraId="5B591D0E" w14:textId="77777777" w:rsidR="002A0623" w:rsidRDefault="002A0623">
      <w:pPr>
        <w:pStyle w:val="ConsPlusNormal"/>
        <w:jc w:val="both"/>
      </w:pPr>
    </w:p>
    <w:p w14:paraId="1B61B8AD" w14:textId="77777777" w:rsidR="002A0623" w:rsidRDefault="002A0623">
      <w:pPr>
        <w:pStyle w:val="ConsPlusNormal"/>
        <w:jc w:val="both"/>
      </w:pPr>
    </w:p>
    <w:p w14:paraId="04BC9C00" w14:textId="77777777" w:rsidR="002A0623" w:rsidRDefault="002A0623">
      <w:pPr>
        <w:pStyle w:val="ConsPlusNormal"/>
        <w:jc w:val="both"/>
      </w:pPr>
    </w:p>
    <w:p w14:paraId="52B94D6B" w14:textId="77777777" w:rsidR="002A0623" w:rsidRDefault="002A0623">
      <w:pPr>
        <w:pStyle w:val="ConsPlusNormal"/>
        <w:jc w:val="both"/>
      </w:pPr>
    </w:p>
    <w:p w14:paraId="29DBDC29" w14:textId="77777777" w:rsidR="002A0623" w:rsidRDefault="002A0623">
      <w:pPr>
        <w:pStyle w:val="ConsPlusNormal"/>
        <w:jc w:val="right"/>
        <w:outlineLvl w:val="0"/>
      </w:pPr>
      <w:r>
        <w:lastRenderedPageBreak/>
        <w:t>Приложение</w:t>
      </w:r>
    </w:p>
    <w:p w14:paraId="7299E603" w14:textId="77777777" w:rsidR="002A0623" w:rsidRDefault="002A0623">
      <w:pPr>
        <w:pStyle w:val="ConsPlusNormal"/>
        <w:jc w:val="right"/>
      </w:pPr>
      <w:r>
        <w:t>к Постановлению</w:t>
      </w:r>
    </w:p>
    <w:p w14:paraId="1519E81F" w14:textId="77777777" w:rsidR="002A0623" w:rsidRDefault="002A0623">
      <w:pPr>
        <w:pStyle w:val="ConsPlusNormal"/>
        <w:jc w:val="right"/>
      </w:pPr>
      <w:r>
        <w:t>Правительства Красноярского края</w:t>
      </w:r>
    </w:p>
    <w:p w14:paraId="1DEA9773" w14:textId="77777777" w:rsidR="002A0623" w:rsidRDefault="002A0623">
      <w:pPr>
        <w:pStyle w:val="ConsPlusNormal"/>
        <w:jc w:val="right"/>
      </w:pPr>
      <w:r>
        <w:t>от 27 мая 2014 г. N 210-п</w:t>
      </w:r>
    </w:p>
    <w:p w14:paraId="4BC0D45E" w14:textId="77777777" w:rsidR="002A0623" w:rsidRDefault="002A0623">
      <w:pPr>
        <w:pStyle w:val="ConsPlusNormal"/>
        <w:jc w:val="both"/>
      </w:pPr>
    </w:p>
    <w:p w14:paraId="3F9FFFD4" w14:textId="77777777" w:rsidR="002A0623" w:rsidRDefault="002A0623">
      <w:pPr>
        <w:pStyle w:val="ConsPlusTitle"/>
        <w:jc w:val="center"/>
      </w:pPr>
      <w:bookmarkStart w:id="0" w:name="P42"/>
      <w:bookmarkEnd w:id="0"/>
      <w:r>
        <w:t>ПОРЯДОК</w:t>
      </w:r>
    </w:p>
    <w:p w14:paraId="78262E25" w14:textId="77777777" w:rsidR="002A0623" w:rsidRDefault="002A0623">
      <w:pPr>
        <w:pStyle w:val="ConsPlusTitle"/>
        <w:jc w:val="center"/>
      </w:pPr>
      <w:r>
        <w:t>И УСЛОВИЯ ПРЕДОСТАВЛЕНИЯ СОЦИАЛЬНЫХ ВЫПЛАТ НА СТРОИТЕЛЬСТВО</w:t>
      </w:r>
    </w:p>
    <w:p w14:paraId="6BC5423E" w14:textId="77777777" w:rsidR="002A0623" w:rsidRDefault="002A0623">
      <w:pPr>
        <w:pStyle w:val="ConsPlusTitle"/>
        <w:jc w:val="center"/>
      </w:pPr>
      <w:r>
        <w:t>(ПРИОБРЕТЕНИЕ) ЖИЛЬЯ ГРАЖДАНАМ, ПРОЖИВАЮЩИМ НА СЕЛЬСКИХ</w:t>
      </w:r>
    </w:p>
    <w:p w14:paraId="098B27A8" w14:textId="77777777" w:rsidR="002A0623" w:rsidRDefault="002A0623">
      <w:pPr>
        <w:pStyle w:val="ConsPlusTitle"/>
        <w:jc w:val="center"/>
      </w:pPr>
      <w:r>
        <w:t>ТЕРРИТОРИЯХ, В ТОМ ЧИСЛЕ КАТЕГОРИИ ОПРЕДЕЛЕНИЯ ПОЛУЧАТЕЛЕЙ</w:t>
      </w:r>
    </w:p>
    <w:p w14:paraId="3A7D177F" w14:textId="77777777" w:rsidR="002A0623" w:rsidRDefault="002A0623">
      <w:pPr>
        <w:pStyle w:val="ConsPlusTitle"/>
        <w:jc w:val="center"/>
      </w:pPr>
      <w:r>
        <w:t>СОЦИАЛЬНЫХ ВЫПЛАТ, ПЕРЕЧЕНЬ И ФОРМЫ ДОКУМЕНТОВ, НЕОБХОДИМЫХ</w:t>
      </w:r>
    </w:p>
    <w:p w14:paraId="6BFB3734" w14:textId="77777777" w:rsidR="002A0623" w:rsidRDefault="002A0623">
      <w:pPr>
        <w:pStyle w:val="ConsPlusTitle"/>
        <w:jc w:val="center"/>
      </w:pPr>
      <w:r>
        <w:t>ДЛЯ ПОЛУЧЕНИЯ СОЦИАЛЬНЫХ ВЫПЛАТ, ПОРЯДОК ВОЗВРАТА СОЦИАЛЬНЫХ</w:t>
      </w:r>
    </w:p>
    <w:p w14:paraId="1F81BE74" w14:textId="77777777" w:rsidR="002A0623" w:rsidRDefault="002A0623">
      <w:pPr>
        <w:pStyle w:val="ConsPlusTitle"/>
        <w:jc w:val="center"/>
      </w:pPr>
      <w:r>
        <w:t>ВЫПЛАТ В СЛУЧАЕ НАРУШЕНИЯ УСЛОВИЙ ИХ ПРЕДОСТАВЛЕНИЯ</w:t>
      </w:r>
    </w:p>
    <w:p w14:paraId="4F7425A8" w14:textId="77777777" w:rsidR="002A0623" w:rsidRDefault="002A06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2A0623" w14:paraId="4A305FC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7CBE" w14:textId="77777777" w:rsidR="002A0623" w:rsidRDefault="002A06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4F47" w14:textId="77777777" w:rsidR="002A0623" w:rsidRDefault="002A06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3130DA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2C2823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790C93D0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25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02.10.2015 </w:t>
            </w:r>
            <w:hyperlink r:id="rId26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27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14:paraId="728F8F3E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28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17.04.2018 </w:t>
            </w:r>
            <w:hyperlink r:id="rId29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30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 w14:paraId="087720F5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31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 xml:space="preserve">, от 24.10.2023 </w:t>
            </w:r>
            <w:hyperlink r:id="rId32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0BFA" w14:textId="77777777" w:rsidR="002A0623" w:rsidRDefault="002A0623">
            <w:pPr>
              <w:pStyle w:val="ConsPlusNormal"/>
            </w:pPr>
          </w:p>
        </w:tc>
      </w:tr>
    </w:tbl>
    <w:p w14:paraId="3CD6DC43" w14:textId="77777777" w:rsidR="002A0623" w:rsidRDefault="002A0623">
      <w:pPr>
        <w:pStyle w:val="ConsPlusNormal"/>
        <w:jc w:val="both"/>
      </w:pPr>
    </w:p>
    <w:p w14:paraId="19CCCC0F" w14:textId="77777777" w:rsidR="002A0623" w:rsidRDefault="002A0623">
      <w:pPr>
        <w:pStyle w:val="ConsPlusNormal"/>
        <w:ind w:firstLine="540"/>
        <w:jc w:val="both"/>
      </w:pPr>
      <w:r>
        <w:t xml:space="preserve">1. Порядок и условия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 (далее - Порядок), определяет процедуру и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(далее - Социальная выплата), являющимся участниками мероприятия "Социальные выплаты на строительство (приобретение) жилья гражданам, проживающим на сельских территориях" </w:t>
      </w:r>
      <w:hyperlink r:id="rId33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Подпрограмма, Участник мероприятия), в том числе устанавливает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предоставления.</w:t>
      </w:r>
    </w:p>
    <w:p w14:paraId="60BD2D7E" w14:textId="77777777" w:rsidR="002A0623" w:rsidRDefault="002A0623">
      <w:pPr>
        <w:pStyle w:val="ConsPlusNormal"/>
        <w:jc w:val="both"/>
      </w:pPr>
      <w:r>
        <w:t xml:space="preserve">(п. 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54873701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2. Используемые в настоящем Порядке понятия применяются в значениях, определенных Государственной </w:t>
      </w:r>
      <w:hyperlink r:id="rId35">
        <w:r>
          <w:rPr>
            <w:color w:val="0000FF"/>
          </w:rPr>
          <w:t>программой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(далее - Государственная программа N 696).</w:t>
      </w:r>
    </w:p>
    <w:p w14:paraId="62560158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Категории определения Участников мероприятия определены </w:t>
      </w:r>
      <w:hyperlink r:id="rId36">
        <w:r>
          <w:rPr>
            <w:color w:val="0000FF"/>
          </w:rPr>
          <w:t>пунктом 5</w:t>
        </w:r>
      </w:hyperlink>
      <w:r>
        <w:t xml:space="preserve"> Положения о предоставлении социальных выплат на строительство (приобретение) жилья гражданам, проживающим на сельских территориях, установленного приложением N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утвержденным Государственной программой N 696 (далее - Положение).</w:t>
      </w:r>
    </w:p>
    <w:p w14:paraId="187E80F6" w14:textId="77777777" w:rsidR="002A0623" w:rsidRDefault="002A0623">
      <w:pPr>
        <w:pStyle w:val="ConsPlusNormal"/>
        <w:spacing w:before="220"/>
        <w:ind w:firstLine="540"/>
        <w:jc w:val="both"/>
      </w:pPr>
      <w:r>
        <w:t>Перечень сельских населенных пунктов и рабочих поселков на территории Красноярского края утверждается министерством сельского хозяйства Красноярского края (далее - Министерство).</w:t>
      </w:r>
    </w:p>
    <w:p w14:paraId="482617BC" w14:textId="77777777" w:rsidR="002A0623" w:rsidRDefault="002A0623">
      <w:pPr>
        <w:pStyle w:val="ConsPlusNormal"/>
        <w:jc w:val="both"/>
      </w:pPr>
      <w:r>
        <w:t xml:space="preserve">(п. 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7869743D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3. Социальная выплата Участнику мероприятия предоставляется в безналичном порядке путем </w:t>
      </w:r>
      <w:r>
        <w:lastRenderedPageBreak/>
        <w:t>зачисления средств Социальной выплаты на банковский счет по обслуживанию Социальных выплат, открытый в выбранной Участником мероприятия кредитной организации, заключившей с Министерством соглашение о порядке обслуживания Социальных выплат (далее - соглашение, банк, счет).</w:t>
      </w:r>
    </w:p>
    <w:p w14:paraId="009D4C6A" w14:textId="77777777" w:rsidR="002A0623" w:rsidRDefault="002A0623">
      <w:pPr>
        <w:pStyle w:val="ConsPlusNormal"/>
        <w:spacing w:before="220"/>
        <w:ind w:firstLine="540"/>
        <w:jc w:val="both"/>
      </w:pPr>
      <w:r>
        <w:t>Министерство в течение 10 рабочих дней со дня перечисления Социальной выплаты на счет уведомляет Участника мероприятия о поступлении Социальной выплаты на счет.</w:t>
      </w:r>
    </w:p>
    <w:p w14:paraId="2D89228D" w14:textId="77777777" w:rsidR="002A0623" w:rsidRDefault="002A0623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00FF3CDD" w14:textId="77777777" w:rsidR="002A0623" w:rsidRDefault="002A0623">
      <w:pPr>
        <w:pStyle w:val="ConsPlusNormal"/>
        <w:spacing w:before="220"/>
        <w:ind w:firstLine="540"/>
        <w:jc w:val="both"/>
      </w:pPr>
      <w:bookmarkStart w:id="1" w:name="P64"/>
      <w:bookmarkEnd w:id="1"/>
      <w:r>
        <w:t>3.1. Условиями предоставления Социальной выплаты являются:</w:t>
      </w:r>
    </w:p>
    <w:p w14:paraId="5ACEADC2" w14:textId="77777777" w:rsidR="002A0623" w:rsidRDefault="002A0623">
      <w:pPr>
        <w:pStyle w:val="ConsPlusNormal"/>
        <w:spacing w:before="220"/>
        <w:ind w:firstLine="540"/>
        <w:jc w:val="both"/>
      </w:pPr>
      <w:r>
        <w:t>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условий;</w:t>
      </w:r>
    </w:p>
    <w:p w14:paraId="45ECC7E7" w14:textId="77777777" w:rsidR="002A0623" w:rsidRDefault="002A0623">
      <w:pPr>
        <w:pStyle w:val="ConsPlusNormal"/>
        <w:spacing w:before="220"/>
        <w:ind w:firstLine="540"/>
        <w:jc w:val="both"/>
      </w:pPr>
      <w:r>
        <w:t>социальные выплаты не предоставляются гражданам, перед которыми государство имеет обязательства по обеспечению жильем в соответствии с законодательством Российской Федерации;</w:t>
      </w:r>
    </w:p>
    <w:p w14:paraId="27BDBD24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включение гражданина в сводный список получателей Социальных выплат на текущий год в соответствии с </w:t>
      </w:r>
      <w:hyperlink r:id="rId39">
        <w:r>
          <w:rPr>
            <w:color w:val="0000FF"/>
          </w:rPr>
          <w:t>пунктом 8</w:t>
        </w:r>
      </w:hyperlink>
      <w:r>
        <w:t xml:space="preserve"> Порядка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территориях, утвержденного Постановлением Правительства Красноярского края от 27.05.2014 N 211-п;</w:t>
      </w:r>
    </w:p>
    <w:p w14:paraId="350DC7D9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предоставление достоверной информации, содержащейся в документах, представленных для получения Социальной выплаты, указанных в </w:t>
      </w:r>
      <w:hyperlink w:anchor="P86">
        <w:r>
          <w:rPr>
            <w:color w:val="0000FF"/>
          </w:rPr>
          <w:t>пункте 7</w:t>
        </w:r>
      </w:hyperlink>
      <w:r>
        <w:t xml:space="preserve"> Порядка;</w:t>
      </w:r>
    </w:p>
    <w:p w14:paraId="6CB8AB64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соблюдение срока оформления в общую собственность всех членов семьи, указанных в свидетельстве о предоставлении Социальной выплаты, установленного </w:t>
      </w:r>
      <w:hyperlink w:anchor="P144">
        <w:r>
          <w:rPr>
            <w:color w:val="0000FF"/>
          </w:rPr>
          <w:t>пунктом 8.1</w:t>
        </w:r>
      </w:hyperlink>
      <w:r>
        <w:t xml:space="preserve"> Порядка;</w:t>
      </w:r>
    </w:p>
    <w:p w14:paraId="03941A30" w14:textId="77777777" w:rsidR="002A0623" w:rsidRDefault="002A0623">
      <w:pPr>
        <w:pStyle w:val="ConsPlusNormal"/>
        <w:spacing w:before="220"/>
        <w:ind w:firstLine="540"/>
        <w:jc w:val="both"/>
      </w:pPr>
      <w:r>
        <w:t>не осуществлять реализацию и (или) передачу в аренду третьим лицам жилого помещения (жилого дома) в течение 5 лет со дня оформления права собственности;</w:t>
      </w:r>
    </w:p>
    <w:p w14:paraId="63BD447B" w14:textId="77777777" w:rsidR="002A0623" w:rsidRDefault="002A0623">
      <w:pPr>
        <w:pStyle w:val="ConsPlusNormal"/>
        <w:spacing w:before="220"/>
        <w:ind w:firstLine="540"/>
        <w:jc w:val="both"/>
      </w:pPr>
      <w:r>
        <w:t>осуществление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Социальной выплаты.</w:t>
      </w:r>
    </w:p>
    <w:p w14:paraId="6EF9007E" w14:textId="77777777" w:rsidR="002A0623" w:rsidRDefault="002A0623">
      <w:pPr>
        <w:pStyle w:val="ConsPlusNormal"/>
        <w:jc w:val="both"/>
      </w:pPr>
      <w:r>
        <w:t xml:space="preserve">(п. 3.1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24.10.2023 N 846-п)</w:t>
      </w:r>
    </w:p>
    <w:p w14:paraId="6194CB7F" w14:textId="77777777" w:rsidR="002A0623" w:rsidRDefault="002A0623">
      <w:pPr>
        <w:pStyle w:val="ConsPlusNormal"/>
        <w:spacing w:before="220"/>
        <w:ind w:firstLine="540"/>
        <w:jc w:val="both"/>
      </w:pPr>
      <w:r>
        <w:t>4. Участник мероприятия в течение 10 рабочих дней с момента выдачи ему свидетельства о предоставлении Социальной выплаты, но не позднее 1 декабря текущего года представляет его в банк для заключения договора банковского счета и вносит собственные и (или) заемные средства в размере части стоимости строительства (приобретения) жилья, не обеспеченной Социальными выплатами.</w:t>
      </w:r>
    </w:p>
    <w:p w14:paraId="244FAC5E" w14:textId="77777777" w:rsidR="002A0623" w:rsidRDefault="002A0623">
      <w:pPr>
        <w:pStyle w:val="ConsPlusNormal"/>
        <w:jc w:val="both"/>
      </w:pPr>
      <w:r>
        <w:t xml:space="preserve">(в ред. Постановлений Правительства Красноярского края от 14.07.2015 </w:t>
      </w:r>
      <w:hyperlink r:id="rId41">
        <w:r>
          <w:rPr>
            <w:color w:val="0000FF"/>
          </w:rPr>
          <w:t>N 373-п</w:t>
        </w:r>
      </w:hyperlink>
      <w:r>
        <w:t xml:space="preserve">, от 14.04.2020 </w:t>
      </w:r>
      <w:hyperlink r:id="rId42">
        <w:r>
          <w:rPr>
            <w:color w:val="0000FF"/>
          </w:rPr>
          <w:t>N 243-п</w:t>
        </w:r>
      </w:hyperlink>
      <w:r>
        <w:t>)</w:t>
      </w:r>
    </w:p>
    <w:p w14:paraId="1F9454D6" w14:textId="77777777" w:rsidR="002A0623" w:rsidRDefault="002A0623">
      <w:pPr>
        <w:pStyle w:val="ConsPlusNormal"/>
        <w:spacing w:before="220"/>
        <w:ind w:firstLine="540"/>
        <w:jc w:val="both"/>
      </w:pPr>
      <w:r>
        <w:t>5. В случае если Участник мероприятия в качестве своей доли софинансирования строительства жилья использует объект незавершенного жилищного строительства, находящийся в его собственности, свободный от обременения, перечисление Социальной выплаты на счет производится после представления Участником мероприятия в Министерство в течение 10 рабочих дней с момента выдачи ему свидетельства о предоставлении Социальной выплаты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работ. Участник мероприятия вправе по собственной инициативе представить выписку из Единого государственного реестра недвижимости на указанный объект.</w:t>
      </w:r>
    </w:p>
    <w:p w14:paraId="1887628C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если Участник мероприятия в качестве своей доли софинансирования строительства </w:t>
      </w:r>
      <w:r>
        <w:lastRenderedPageBreak/>
        <w:t>(приобретения) жилья использует средства (часть средств) материнского (семейного) капитала, перечисление Социальной выплаты на его счет производится после представления им в течение 10 рабочих дней с момента выдачи ему свидетельства о предоставлении Социальной выплаты в Министерство государственного сертификата на материнский (семейный) капитал и справки о состоянии финансовой части лицевого счета лица, имеющего право на дополнительные меры государственной поддержки, выданной территориальным органом Пенсионного фонда Российской Федерации.</w:t>
      </w:r>
    </w:p>
    <w:p w14:paraId="1CDC4F4E" w14:textId="77777777" w:rsidR="002A0623" w:rsidRDefault="002A0623">
      <w:pPr>
        <w:pStyle w:val="ConsPlusNormal"/>
        <w:spacing w:before="220"/>
        <w:ind w:firstLine="540"/>
        <w:jc w:val="both"/>
      </w:pPr>
      <w:r>
        <w:t>В случае строительства жилья собственными силами и использования ранее приобретенных строительных материалов и оборудования для строительства жилого дома, указанных в локальной смете либо локальном сметном расчете или в других формах сметной документации, в которых указаны объемы и стоимость планируемых к исполнению строительных работ, Участник мероприятия представляет в течение 10 рабочих дней с момента выдачи ему свидетельства о предоставлении Социальной выплаты локальную смету либо локальный сметный расчет или другие формы сметной документации, в которых указаны объемы и стоимость планируемых к исполнению строительных работ, а также счета, накладные, документы, подтверждающие расчет с продавцом за приобретенные строительные материалы и оборудование.</w:t>
      </w:r>
    </w:p>
    <w:p w14:paraId="4ADB30E3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Если участник мероприятия по собственной инициативе не представил выписку из Единого государственного реестра прав на недвижимое имущество и сделок с ним, Министерство в течение 10 рабочих дней с момента получения от Участника мероприятия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работ, запрашивает ее в порядке межведомственного информационного взаимодействия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14:paraId="55EF4E3A" w14:textId="77777777" w:rsidR="002A0623" w:rsidRDefault="002A0623">
      <w:pPr>
        <w:pStyle w:val="ConsPlusNormal"/>
        <w:spacing w:before="220"/>
        <w:ind w:firstLine="540"/>
        <w:jc w:val="both"/>
      </w:pPr>
      <w:r>
        <w:t>Копии документов, установленные настоящим пунктом,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14:paraId="5898F823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представления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документов и направляет заявителю уведомление об этом в электронной форме. В уведомлении указываются пункты </w:t>
      </w:r>
      <w:hyperlink r:id="rId44">
        <w:r>
          <w:rPr>
            <w:color w:val="0000FF"/>
          </w:rPr>
          <w:t>статьи 9</w:t>
        </w:r>
      </w:hyperlink>
      <w:r>
        <w:t xml:space="preserve"> или </w:t>
      </w:r>
      <w:hyperlink r:id="rId45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документов.</w:t>
      </w:r>
    </w:p>
    <w:p w14:paraId="7F743439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Министерство в течение 10 рабочих дней с даты представления Участником мероприятия документов, указанных в настоящем пункте, за исключением документов, полученных в порядке межведомственного информационного взаимодействия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N 210-ФЗ, проверяет достоверность содержащихся в них сведений и направляет в банк письменное уведомление о возможности открытия счета для перечисления Социальных выплат без внесения Участником мероприятия собственных и (или) заемных средств.</w:t>
      </w:r>
    </w:p>
    <w:p w14:paraId="280462EC" w14:textId="77777777" w:rsidR="002A0623" w:rsidRDefault="002A0623">
      <w:pPr>
        <w:pStyle w:val="ConsPlusNormal"/>
        <w:spacing w:before="220"/>
        <w:ind w:firstLine="540"/>
        <w:jc w:val="both"/>
      </w:pPr>
      <w:r>
        <w:t>При выявлении недостоверных сведений, содержащихся в указанных документах, Министерство возвращает их Участнику мероприятия с указанием причин возврата.</w:t>
      </w:r>
    </w:p>
    <w:p w14:paraId="4B53C715" w14:textId="77777777" w:rsidR="002A0623" w:rsidRDefault="002A0623">
      <w:pPr>
        <w:pStyle w:val="ConsPlusNormal"/>
        <w:jc w:val="both"/>
      </w:pPr>
      <w:r>
        <w:t xml:space="preserve">(п. 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6809582D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6. Министерство в течение 3 рабочих дней с даты получения уведомления из банка об открытии счетов Участникам мероприятия, составляет сводную </w:t>
      </w:r>
      <w:hyperlink w:anchor="P182">
        <w:r>
          <w:rPr>
            <w:color w:val="0000FF"/>
          </w:rPr>
          <w:t>справку-расчет</w:t>
        </w:r>
      </w:hyperlink>
      <w:r>
        <w:t xml:space="preserve"> размера Социальных выплат по форме согласно приложению к Порядку и направляет ее в министерство финансов Красноярского края </w:t>
      </w:r>
      <w:r>
        <w:lastRenderedPageBreak/>
        <w:t>для зачисления бюджетных средств на лицевой счет Министерства, открытый в министерстве финансов Красноярского края, для последующего перечисления Социальных выплат на счета Участников мероприятия.</w:t>
      </w:r>
    </w:p>
    <w:p w14:paraId="4988B799" w14:textId="77777777" w:rsidR="002A0623" w:rsidRDefault="002A0623">
      <w:pPr>
        <w:pStyle w:val="ConsPlusNormal"/>
        <w:jc w:val="both"/>
      </w:pPr>
      <w:r>
        <w:t xml:space="preserve">(в ред. Постановлений Правительства Красноярского края от 02.10.2015 </w:t>
      </w:r>
      <w:hyperlink r:id="rId48">
        <w:r>
          <w:rPr>
            <w:color w:val="0000FF"/>
          </w:rPr>
          <w:t>N 518-п</w:t>
        </w:r>
      </w:hyperlink>
      <w:r>
        <w:t xml:space="preserve">, от 17.05.2016 </w:t>
      </w:r>
      <w:hyperlink r:id="rId49">
        <w:r>
          <w:rPr>
            <w:color w:val="0000FF"/>
          </w:rPr>
          <w:t>N 237-п</w:t>
        </w:r>
      </w:hyperlink>
      <w:r>
        <w:t>)</w:t>
      </w:r>
    </w:p>
    <w:p w14:paraId="1CF84F16" w14:textId="77777777" w:rsidR="002A0623" w:rsidRDefault="002A0623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7. Для перечисления средств Социальной выплаты со счета на строительство (приобретение) жилья Участник мероприятия подает лично,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 Министерство следующие документы:</w:t>
      </w:r>
    </w:p>
    <w:p w14:paraId="7CFEC50C" w14:textId="77777777" w:rsidR="002A0623" w:rsidRDefault="002A062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54DA5731" w14:textId="77777777" w:rsidR="002A0623" w:rsidRDefault="002A0623">
      <w:pPr>
        <w:pStyle w:val="ConsPlusNormal"/>
        <w:spacing w:before="220"/>
        <w:ind w:firstLine="540"/>
        <w:jc w:val="both"/>
      </w:pPr>
      <w:r>
        <w:t>а) при приобретении жилого помещения (жилого дома) на сельских территориях:</w:t>
      </w:r>
    </w:p>
    <w:p w14:paraId="574FDA20" w14:textId="77777777" w:rsidR="002A0623" w:rsidRDefault="002A062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2D6FE9F9" w14:textId="77777777" w:rsidR="002A0623" w:rsidRDefault="002A0623">
      <w:pPr>
        <w:pStyle w:val="ConsPlusNormal"/>
        <w:spacing w:before="220"/>
        <w:ind w:firstLine="540"/>
        <w:jc w:val="both"/>
      </w:pPr>
      <w:r>
        <w:t>копию договора купли-продажи жилого помещения (жилого дома) на сельских территориях;</w:t>
      </w:r>
    </w:p>
    <w:p w14:paraId="396FC1F6" w14:textId="77777777" w:rsidR="002A0623" w:rsidRDefault="002A062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0F70BF4E" w14:textId="77777777" w:rsidR="002A0623" w:rsidRDefault="002A0623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копию выписки из единого государственного реестра недвижимости о государственной регистрации права собственности на приобретенное жилого помещения (жилого дома) на сельских территориях;</w:t>
      </w:r>
    </w:p>
    <w:p w14:paraId="7367CB01" w14:textId="77777777" w:rsidR="002A0623" w:rsidRDefault="002A0623">
      <w:pPr>
        <w:pStyle w:val="ConsPlusNormal"/>
        <w:jc w:val="both"/>
      </w:pPr>
      <w:r>
        <w:t xml:space="preserve">(в ред. Постановлений Правительства Красноярского края от 14.04.2020 </w:t>
      </w:r>
      <w:hyperlink r:id="rId55">
        <w:r>
          <w:rPr>
            <w:color w:val="0000FF"/>
          </w:rPr>
          <w:t>N 243-п</w:t>
        </w:r>
      </w:hyperlink>
      <w:r>
        <w:t xml:space="preserve">, от 24.10.2023 </w:t>
      </w:r>
      <w:hyperlink r:id="rId56">
        <w:r>
          <w:rPr>
            <w:color w:val="0000FF"/>
          </w:rPr>
          <w:t>N 846-п</w:t>
        </w:r>
      </w:hyperlink>
      <w:r>
        <w:t>)</w:t>
      </w:r>
    </w:p>
    <w:p w14:paraId="6FE3E3FD" w14:textId="77777777" w:rsidR="002A0623" w:rsidRDefault="002A0623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копию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выданного в соответствии с </w:t>
      </w:r>
      <w:hyperlink r:id="rId57">
        <w:r>
          <w:rPr>
            <w:color w:val="0000FF"/>
          </w:rPr>
          <w:t>Положением</w:t>
        </w:r>
      </w:hyperlink>
      <w:r>
        <w:t>, утвержденным Постановлением Правительства Российской Федерации от 28.01.2006 N 47;</w:t>
      </w:r>
    </w:p>
    <w:p w14:paraId="14AE6037" w14:textId="77777777" w:rsidR="002A0623" w:rsidRDefault="002A062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00ADE8D7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б) при строительстве жилого дома (создании объекта индивидуального жилищного строительства), реконструкции путем пристраивания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r:id="rId59">
        <w:r>
          <w:rPr>
            <w:color w:val="0000FF"/>
          </w:rPr>
          <w:t>подпункте "а" пункта 5</w:t>
        </w:r>
      </w:hyperlink>
      <w:r>
        <w:t xml:space="preserve"> Положения) на сельских территориях, в том числе на завершение ранее начатого строительства жилого дома подрядным способом:</w:t>
      </w:r>
    </w:p>
    <w:p w14:paraId="2ACA1ED4" w14:textId="77777777" w:rsidR="002A0623" w:rsidRDefault="002A062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270D70A1" w14:textId="77777777" w:rsidR="002A0623" w:rsidRDefault="002A0623">
      <w:pPr>
        <w:pStyle w:val="ConsPlusNormal"/>
        <w:spacing w:before="220"/>
        <w:ind w:firstLine="540"/>
        <w:jc w:val="both"/>
      </w:pPr>
      <w:r>
        <w:t>копию договора подряда на строительство жилого дома;</w:t>
      </w:r>
    </w:p>
    <w:p w14:paraId="49A685A6" w14:textId="77777777" w:rsidR="002A0623" w:rsidRDefault="002A0623">
      <w:pPr>
        <w:pStyle w:val="ConsPlusNormal"/>
        <w:spacing w:before="220"/>
        <w:ind w:firstLine="540"/>
        <w:jc w:val="both"/>
      </w:pPr>
      <w:bookmarkStart w:id="5" w:name="P99"/>
      <w:bookmarkEnd w:id="5"/>
      <w:r>
        <w:t>копию выписки из Единого государственного реестра недвижимости о государственной регистрации права собственности на земельный участок или договора аренды земельного участка, предоставленного для строительства, заключенного на срок не менее 3 лет и содержащего условие о выкупе земельного участка после завершения строительства;</w:t>
      </w:r>
    </w:p>
    <w:p w14:paraId="1462197F" w14:textId="77777777" w:rsidR="002A0623" w:rsidRDefault="002A062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1278D363" w14:textId="77777777" w:rsidR="002A0623" w:rsidRDefault="002A0623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>
        <w:lastRenderedPageBreak/>
        <w:t>строительства или садового дома на земельном участке, выданного уполномоченным органом местного самоуправления (при наличии);</w:t>
      </w:r>
    </w:p>
    <w:p w14:paraId="405243EC" w14:textId="77777777" w:rsidR="002A0623" w:rsidRDefault="002A062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2F048F19" w14:textId="77777777" w:rsidR="002A0623" w:rsidRDefault="002A0623">
      <w:pPr>
        <w:pStyle w:val="ConsPlusNormal"/>
        <w:spacing w:before="220"/>
        <w:ind w:firstLine="540"/>
        <w:jc w:val="both"/>
      </w:pPr>
      <w: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14:paraId="5CF28E2B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объем и стоимость выполненных строительных работ, по </w:t>
      </w:r>
      <w:hyperlink r:id="rId63">
        <w:r>
          <w:rPr>
            <w:color w:val="0000FF"/>
          </w:rPr>
          <w:t>формам N КС-2</w:t>
        </w:r>
      </w:hyperlink>
      <w:r>
        <w:t xml:space="preserve"> "Акт о приемке выполненных работ" (далее - форма N КС-2) и </w:t>
      </w:r>
      <w:hyperlink r:id="rId64">
        <w:r>
          <w:rPr>
            <w:color w:val="0000FF"/>
          </w:rPr>
          <w:t>N КС-3</w:t>
        </w:r>
      </w:hyperlink>
      <w:r>
        <w:t xml:space="preserve"> "Справка о стоимости выполненных работ и затрат" (далее - форма N КС-3), утвержденным Постановлением Государственного комитета Российской Федерации по статистике от 11.11.1999 N 100, либо по формам, утвержденным в соответствии со </w:t>
      </w:r>
      <w:hyperlink r:id="rId65">
        <w:r>
          <w:rPr>
            <w:color w:val="0000FF"/>
          </w:rPr>
          <w:t>статьей 9</w:t>
        </w:r>
      </w:hyperlink>
      <w:r>
        <w:t xml:space="preserve"> Федерального закона от 06.12.2011 N 402-ФЗ "О бухгалтерском учете" (далее - формы, утвержденные в соответствии с Федеральным законом N 402-ФЗ);</w:t>
      </w:r>
    </w:p>
    <w:p w14:paraId="6044EA86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в) при строительстве жилого дома (создании объекта индивидуального жилищного строительства), реконструкции путем пристраивания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r:id="rId66">
        <w:r>
          <w:rPr>
            <w:color w:val="0000FF"/>
          </w:rPr>
          <w:t>подпункте "а" пункта 5</w:t>
        </w:r>
      </w:hyperlink>
      <w:r>
        <w:t xml:space="preserve"> Положения) на сельских территориях, в том числе на завершение ранее начатого строительства жилого дома собственными силами Участника мероприятия:</w:t>
      </w:r>
    </w:p>
    <w:p w14:paraId="4EE60DE4" w14:textId="77777777" w:rsidR="002A0623" w:rsidRDefault="002A062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6AAFBD4A" w14:textId="77777777" w:rsidR="002A0623" w:rsidRDefault="002A0623">
      <w:pPr>
        <w:pStyle w:val="ConsPlusNormal"/>
        <w:spacing w:before="220"/>
        <w:ind w:firstLine="540"/>
        <w:jc w:val="both"/>
      </w:pPr>
      <w: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14:paraId="72FDBB70" w14:textId="77777777" w:rsidR="002A0623" w:rsidRDefault="002A0623">
      <w:pPr>
        <w:pStyle w:val="ConsPlusNormal"/>
        <w:spacing w:before="220"/>
        <w:ind w:firstLine="540"/>
        <w:jc w:val="both"/>
      </w:pPr>
      <w:bookmarkStart w:id="7" w:name="P108"/>
      <w:bookmarkEnd w:id="7"/>
      <w:r w:rsidRPr="00523189">
        <w:rPr>
          <w:highlight w:val="yellow"/>
        </w:rPr>
        <w:t>копию выписки из Единого государственного реестра недвижимости о государственной регистрации права собственности на земельный участок или договора аренды земельного участка, предоставленного для строительства, заключенного на срок не менее 3 лет и содержащего условие о выкупе земельного участка после завершения строительства;</w:t>
      </w:r>
    </w:p>
    <w:p w14:paraId="0B0CA5B0" w14:textId="77777777" w:rsidR="002A0623" w:rsidRDefault="002A062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7F3CF6EC" w14:textId="77777777" w:rsidR="002A0623" w:rsidRDefault="002A0623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</w:p>
    <w:p w14:paraId="60D9BF75" w14:textId="77777777" w:rsidR="002A0623" w:rsidRDefault="002A062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1C92D1EF" w14:textId="77777777" w:rsidR="002A0623" w:rsidRDefault="002A0623">
      <w:pPr>
        <w:pStyle w:val="ConsPlusNormal"/>
        <w:spacing w:before="220"/>
        <w:ind w:firstLine="540"/>
        <w:jc w:val="both"/>
      </w:pPr>
      <w:r>
        <w:t>копии договоров купли-продажи и (или) счетов на оплату материалов и оборудования, используемых при строительстве жилого дома и указанных в локальной смете либо локальном сметном расчете или других формах сметной документации, в которых указаны объемы и стоимость планируемых к исполнению строительных работ;</w:t>
      </w:r>
    </w:p>
    <w:p w14:paraId="478C7CEA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копию договора подряда на выполнение отдельных строительных работ (при наличии), а также </w:t>
      </w:r>
      <w:hyperlink r:id="rId70">
        <w:r>
          <w:rPr>
            <w:color w:val="0000FF"/>
          </w:rPr>
          <w:t>формы N КС-2</w:t>
        </w:r>
      </w:hyperlink>
      <w:r>
        <w:t xml:space="preserve"> и </w:t>
      </w:r>
      <w:hyperlink r:id="rId71">
        <w:r>
          <w:rPr>
            <w:color w:val="0000FF"/>
          </w:rPr>
          <w:t>N КС-3</w:t>
        </w:r>
      </w:hyperlink>
      <w:r>
        <w:t xml:space="preserve"> на эти работы либо формы, утвержденные в соответствии с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N 402-ФЗ;</w:t>
      </w:r>
    </w:p>
    <w:p w14:paraId="73A0F499" w14:textId="77777777" w:rsidR="002A0623" w:rsidRDefault="002A0623">
      <w:pPr>
        <w:pStyle w:val="ConsPlusNormal"/>
        <w:spacing w:before="220"/>
        <w:ind w:firstLine="540"/>
        <w:jc w:val="both"/>
      </w:pPr>
      <w:r>
        <w:t>копии документов, подтверждающих затраты на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в другие формы сметной документации, в которых указаны объемы и стоимость планируемых к исполнению строительных работ;</w:t>
      </w:r>
    </w:p>
    <w:p w14:paraId="00D47863" w14:textId="77777777" w:rsidR="002A0623" w:rsidRDefault="002A0623">
      <w:pPr>
        <w:pStyle w:val="ConsPlusNormal"/>
        <w:spacing w:before="220"/>
        <w:ind w:firstLine="540"/>
        <w:jc w:val="both"/>
      </w:pPr>
      <w:r>
        <w:t>г) при участии в долевом строительстве жилого дома (квартиры) на сельских территориях:</w:t>
      </w:r>
    </w:p>
    <w:p w14:paraId="721B2988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копию договора участия в долевом строительстве жилого дома (квартиры), зарегистрированного </w:t>
      </w:r>
      <w:r>
        <w:lastRenderedPageBreak/>
        <w:t>в органе, осуществляющем государственную регистрацию прав на недвижимое имущество и сделок с ним;</w:t>
      </w:r>
    </w:p>
    <w:p w14:paraId="17152FC2" w14:textId="77777777" w:rsidR="002A0623" w:rsidRDefault="002A06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22D5F354" w14:textId="77777777" w:rsidR="002A0623" w:rsidRDefault="002A0623">
      <w:pPr>
        <w:pStyle w:val="ConsPlusNormal"/>
        <w:spacing w:before="220"/>
        <w:ind w:firstLine="540"/>
        <w:jc w:val="both"/>
      </w:pPr>
      <w:r>
        <w:t>д) при уплате первоначального взноса, а также погашении основного долга и уплате процентов по жилищному кредиту (займу), в том числе ипотечному:</w:t>
      </w:r>
    </w:p>
    <w:p w14:paraId="04E4ACCB" w14:textId="77777777" w:rsidR="002A0623" w:rsidRDefault="002A0623">
      <w:pPr>
        <w:pStyle w:val="ConsPlusNormal"/>
        <w:spacing w:before="220"/>
        <w:ind w:firstLine="540"/>
        <w:jc w:val="both"/>
      </w:pPr>
      <w:r>
        <w:t>копию договора о жилищном кредите (займе), в том числе ипотечном, и приложений к нему;</w:t>
      </w:r>
    </w:p>
    <w:p w14:paraId="53C5A1F7" w14:textId="77777777" w:rsidR="002A0623" w:rsidRDefault="002A0623">
      <w:pPr>
        <w:pStyle w:val="ConsPlusNormal"/>
        <w:spacing w:before="220"/>
        <w:ind w:firstLine="540"/>
        <w:jc w:val="both"/>
      </w:pPr>
      <w:r>
        <w:t>справку кредитной организации (заимодавца), предоставившей жилищный кредит (заем), в том числе ипотечный, об остатке суммы основного долга и остатке задолженности по выплате процентов за пользование жилищным кредитом (займом), в том числе ипотечным;</w:t>
      </w:r>
    </w:p>
    <w:p w14:paraId="5FE35FBD" w14:textId="77777777" w:rsidR="002A0623" w:rsidRDefault="002A0623">
      <w:pPr>
        <w:pStyle w:val="ConsPlusNormal"/>
        <w:spacing w:before="220"/>
        <w:ind w:firstLine="540"/>
        <w:jc w:val="both"/>
      </w:pPr>
      <w:r>
        <w:t>копию договора купли-продажи жилого помещения или жилого дома;</w:t>
      </w:r>
    </w:p>
    <w:p w14:paraId="30DCBBCA" w14:textId="77777777" w:rsidR="002A0623" w:rsidRDefault="002A0623">
      <w:pPr>
        <w:pStyle w:val="ConsPlusNormal"/>
        <w:spacing w:before="220"/>
        <w:ind w:firstLine="540"/>
        <w:jc w:val="both"/>
      </w:pPr>
      <w:bookmarkStart w:id="9" w:name="P122"/>
      <w:bookmarkEnd w:id="9"/>
      <w: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приобретенный жилой дом;</w:t>
      </w:r>
    </w:p>
    <w:p w14:paraId="1F1CFDF7" w14:textId="77777777" w:rsidR="002A0623" w:rsidRDefault="002A0623">
      <w:pPr>
        <w:pStyle w:val="ConsPlusNormal"/>
        <w:spacing w:before="220"/>
        <w:ind w:firstLine="540"/>
        <w:jc w:val="both"/>
      </w:pPr>
      <w:r>
        <w:t>копию обязательства, заверенную Участником мероприятия, переоформить после снятия обременения построенное (приобретенное) жилое помещение (жилой дом) в общую собственность всех членов семьи, указанных в свидетельстве о предоставлении Социальной выплаты (в случае использования для софинансирования строительства (приобретения) жилья ипотечного жилищного кредита (займа).</w:t>
      </w:r>
    </w:p>
    <w:p w14:paraId="3647AE72" w14:textId="77777777" w:rsidR="002A0623" w:rsidRDefault="002A06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76FC0A5A" w14:textId="77777777" w:rsidR="002A0623" w:rsidRDefault="002A0623">
      <w:pPr>
        <w:pStyle w:val="ConsPlusNormal"/>
        <w:spacing w:before="220"/>
        <w:ind w:firstLine="540"/>
        <w:jc w:val="both"/>
      </w:pPr>
      <w: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14:paraId="3E260EB7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если Участник мероприятия не представил по собственной инициативе документы, указанные в </w:t>
      </w:r>
      <w:hyperlink w:anchor="P92">
        <w:r>
          <w:rPr>
            <w:color w:val="0000FF"/>
          </w:rPr>
          <w:t>абзацах третьем</w:t>
        </w:r>
      </w:hyperlink>
      <w:r>
        <w:t xml:space="preserve">, </w:t>
      </w:r>
      <w:hyperlink w:anchor="P94">
        <w:r>
          <w:rPr>
            <w:color w:val="0000FF"/>
          </w:rPr>
          <w:t>четвертом подпункта "а"</w:t>
        </w:r>
      </w:hyperlink>
      <w:r>
        <w:t xml:space="preserve">, </w:t>
      </w:r>
      <w:hyperlink w:anchor="P99">
        <w:r>
          <w:rPr>
            <w:color w:val="0000FF"/>
          </w:rPr>
          <w:t>абзацах третьем</w:t>
        </w:r>
      </w:hyperlink>
      <w:r>
        <w:t xml:space="preserve">, </w:t>
      </w:r>
      <w:hyperlink w:anchor="P101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08">
        <w:r>
          <w:rPr>
            <w:color w:val="0000FF"/>
          </w:rPr>
          <w:t>абзацах третьем</w:t>
        </w:r>
      </w:hyperlink>
      <w:r>
        <w:t xml:space="preserve">, </w:t>
      </w:r>
      <w:hyperlink w:anchor="P110">
        <w:r>
          <w:rPr>
            <w:color w:val="0000FF"/>
          </w:rPr>
          <w:t>четвертом подпункта "в"</w:t>
        </w:r>
      </w:hyperlink>
      <w:r>
        <w:t xml:space="preserve">, </w:t>
      </w:r>
      <w:hyperlink w:anchor="P122">
        <w:r>
          <w:rPr>
            <w:color w:val="0000FF"/>
          </w:rPr>
          <w:t>абзаце пятом подпункта "д"</w:t>
        </w:r>
      </w:hyperlink>
      <w:r>
        <w:t xml:space="preserve"> настоящего пункта, Министерство в течение 10 рабочих дней запрашивает их в порядке межведомственного информационного взаимодействия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550F4B3C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в электронной форме,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форме. В уведомлении указываются пункты </w:t>
      </w:r>
      <w:hyperlink r:id="rId76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заявления и документов.</w:t>
      </w:r>
    </w:p>
    <w:p w14:paraId="46C624F2" w14:textId="77777777" w:rsidR="002A0623" w:rsidRDefault="002A062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3A844430" w14:textId="77777777" w:rsidR="002A0623" w:rsidRDefault="002A0623">
      <w:pPr>
        <w:pStyle w:val="ConsPlusNormal"/>
        <w:jc w:val="both"/>
      </w:pPr>
      <w:r>
        <w:t xml:space="preserve">(п. 7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28.09.2016 N 480-п)</w:t>
      </w:r>
    </w:p>
    <w:p w14:paraId="7F38AAF8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7.1. Копии документов, установленных </w:t>
      </w:r>
      <w:hyperlink w:anchor="P86">
        <w:r>
          <w:rPr>
            <w:color w:val="0000FF"/>
          </w:rPr>
          <w:t>пунктом 7</w:t>
        </w:r>
      </w:hyperlink>
      <w:r>
        <w:t xml:space="preserve"> Порядка,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14:paraId="3C03DB83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если Участник мероприятия не представил по собственной инициативе документы, указанные в </w:t>
      </w:r>
      <w:hyperlink w:anchor="P92">
        <w:r>
          <w:rPr>
            <w:color w:val="0000FF"/>
          </w:rPr>
          <w:t>абзацах третьем</w:t>
        </w:r>
      </w:hyperlink>
      <w:r>
        <w:t xml:space="preserve">, </w:t>
      </w:r>
      <w:hyperlink w:anchor="P94">
        <w:r>
          <w:rPr>
            <w:color w:val="0000FF"/>
          </w:rPr>
          <w:t>четвертом подпункта "а"</w:t>
        </w:r>
      </w:hyperlink>
      <w:r>
        <w:t xml:space="preserve">, </w:t>
      </w:r>
      <w:hyperlink w:anchor="P99">
        <w:r>
          <w:rPr>
            <w:color w:val="0000FF"/>
          </w:rPr>
          <w:t>абзацах третьем</w:t>
        </w:r>
      </w:hyperlink>
      <w:r>
        <w:t xml:space="preserve">, </w:t>
      </w:r>
      <w:hyperlink w:anchor="P101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08">
        <w:r>
          <w:rPr>
            <w:color w:val="0000FF"/>
          </w:rPr>
          <w:t>абзацах третьем</w:t>
        </w:r>
      </w:hyperlink>
      <w:r>
        <w:t xml:space="preserve">, </w:t>
      </w:r>
      <w:hyperlink w:anchor="P110">
        <w:r>
          <w:rPr>
            <w:color w:val="0000FF"/>
          </w:rPr>
          <w:t>четвертом подпункта "в"</w:t>
        </w:r>
      </w:hyperlink>
      <w:r>
        <w:t xml:space="preserve">, </w:t>
      </w:r>
      <w:hyperlink w:anchor="P122">
        <w:r>
          <w:rPr>
            <w:color w:val="0000FF"/>
          </w:rPr>
          <w:t>абзаце пятом подпункта "д" пункта 7</w:t>
        </w:r>
      </w:hyperlink>
      <w:r>
        <w:t xml:space="preserve"> Порядка, Министерство в течение 5 рабочих дней со дня, следующего за днем представления документов, запрашивает их в порядке межведомственного информационного взаимодействия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14:paraId="7B090E52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в электронной форме,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документов и направляет заявителю уведомление об этом в электронной форме. В уведомлении указываются пункты </w:t>
      </w:r>
      <w:hyperlink r:id="rId80">
        <w:r>
          <w:rPr>
            <w:color w:val="0000FF"/>
          </w:rPr>
          <w:t>статьи 9</w:t>
        </w:r>
      </w:hyperlink>
      <w:r>
        <w:t xml:space="preserve"> или </w:t>
      </w:r>
      <w:hyperlink r:id="rId81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решения об отказе в приеме к рассмотрению представленных документов.</w:t>
      </w:r>
    </w:p>
    <w:p w14:paraId="257768E9" w14:textId="77777777" w:rsidR="002A0623" w:rsidRDefault="002A0623">
      <w:pPr>
        <w:pStyle w:val="ConsPlusNormal"/>
        <w:jc w:val="both"/>
      </w:pPr>
      <w:r>
        <w:t xml:space="preserve">(п. 7.1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24.10.2023 N 846-п)</w:t>
      </w:r>
    </w:p>
    <w:p w14:paraId="710075B4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8. Министерство в течение 10 рабочих дней со дня получения проверяет поступившие от Участника мероприятия документы, указанные в </w:t>
      </w:r>
      <w:hyperlink w:anchor="P86">
        <w:r>
          <w:rPr>
            <w:color w:val="0000FF"/>
          </w:rPr>
          <w:t>пункте 7</w:t>
        </w:r>
      </w:hyperlink>
      <w:r>
        <w:t xml:space="preserve"> Порядка,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счета:</w:t>
      </w:r>
    </w:p>
    <w:p w14:paraId="39B06A09" w14:textId="77777777" w:rsidR="002A0623" w:rsidRDefault="002A062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3FE0A79F" w14:textId="77777777" w:rsidR="002A0623" w:rsidRDefault="002A0623">
      <w:pPr>
        <w:pStyle w:val="ConsPlusNormal"/>
        <w:spacing w:before="220"/>
        <w:ind w:firstLine="540"/>
        <w:jc w:val="both"/>
      </w:pPr>
      <w:r>
        <w:t>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14:paraId="288B5C20" w14:textId="77777777" w:rsidR="002A0623" w:rsidRDefault="002A0623">
      <w:pPr>
        <w:pStyle w:val="ConsPlusNormal"/>
        <w:spacing w:before="220"/>
        <w:ind w:firstLine="540"/>
        <w:jc w:val="both"/>
      </w:pPr>
      <w:r>
        <w:t>исполнителю (подрядчику), указанному в договоре подряда на строительство жилого дома для Участника мероприятия либо на выполнение отдельных строительных работ (при наличии);</w:t>
      </w:r>
    </w:p>
    <w:p w14:paraId="0559F78B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на счет эскроу, указанный в договоре участия в долевом строительстве многоквартирного дома, в котором Участник мероприятия является участником долевого строительства, оформленном в соответствии с требованиями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677A40A6" w14:textId="77777777" w:rsidR="002A0623" w:rsidRDefault="002A062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14.09.2021 N 638-п)</w:t>
      </w:r>
    </w:p>
    <w:p w14:paraId="580F0023" w14:textId="77777777" w:rsidR="002A0623" w:rsidRDefault="002A0623">
      <w:pPr>
        <w:pStyle w:val="ConsPlusNormal"/>
        <w:spacing w:before="220"/>
        <w:ind w:firstLine="540"/>
        <w:jc w:val="both"/>
      </w:pPr>
      <w:r>
        <w:t>продавцу, указанному в договоре купли-продажи материалов, оборудования для строительства жилого дома собственными силами Участника мероприятия и (или) исполнителю работ (услуг), указанному в документах, осуществляющему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другие формы сметной документации, в которых указаны объемы и стоимость планируемых к исполнению строительных работ;</w:t>
      </w:r>
    </w:p>
    <w:p w14:paraId="528524C4" w14:textId="77777777" w:rsidR="002A0623" w:rsidRDefault="002A0623">
      <w:pPr>
        <w:pStyle w:val="ConsPlusNormal"/>
        <w:spacing w:before="220"/>
        <w:ind w:firstLine="540"/>
        <w:jc w:val="both"/>
      </w:pPr>
      <w:r>
        <w:t>кредитной организации или юридическому лицу, указанным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14:paraId="58E05C2D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При несоответствии сведений, выявлении недостоверной информации в документах, указанных в </w:t>
      </w:r>
      <w:hyperlink w:anchor="P86">
        <w:r>
          <w:rPr>
            <w:color w:val="0000FF"/>
          </w:rPr>
          <w:t>пункте 7</w:t>
        </w:r>
      </w:hyperlink>
      <w:r>
        <w:t xml:space="preserve"> Порядка, целевому назначению предоставляемой Социальной выплаты Министерство в течение 10 рабочих дней со дня их получения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отказа.</w:t>
      </w:r>
    </w:p>
    <w:p w14:paraId="323D168C" w14:textId="77777777" w:rsidR="002A0623" w:rsidRDefault="002A0623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6C96B76C" w14:textId="77777777" w:rsidR="002A0623" w:rsidRDefault="002A0623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 xml:space="preserve">8.1. Жилой дом (квартира), построенный (приобретенный) с использованием социальных выплат </w:t>
      </w:r>
      <w:r>
        <w:lastRenderedPageBreak/>
        <w:t>(за исключением использования для софинансирования строительства (приобретения) жилья средств (части средств) материнского (семейного) капитала), оформляется в общую собственность всех членов семьи, указанных в свидетельстве о предоставлении Социальной выплаты, в равных долях, в течение 14 месяцев с даты предоставления Социальной выплаты - в случае приобретения жилого дома (квартиры), в течение 3 лет с даты предоставления Социальной выплаты - в случае строительства жилого дома (создание объекта индивидуального жилищного строительства или реконструкция путем пристраивания жилого помещения к имеющемуся жилому дому).</w:t>
      </w:r>
    </w:p>
    <w:p w14:paraId="6D079DC5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общую долевую собственность осуществляется в порядке, установленном </w:t>
      </w:r>
      <w:hyperlink r:id="rId87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N 862.</w:t>
      </w:r>
    </w:p>
    <w:p w14:paraId="583C925D" w14:textId="77777777" w:rsidR="002A0623" w:rsidRDefault="002A0623">
      <w:pPr>
        <w:pStyle w:val="ConsPlusNormal"/>
        <w:jc w:val="both"/>
      </w:pPr>
      <w:r>
        <w:t xml:space="preserve">(п. 8.1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26C7E71B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9. В случае установления факта нарушения Участником мероприятия условий, указанных в </w:t>
      </w:r>
      <w:hyperlink w:anchor="P64">
        <w:r>
          <w:rPr>
            <w:color w:val="0000FF"/>
          </w:rPr>
          <w:t>пункте 3.1</w:t>
        </w:r>
      </w:hyperlink>
      <w:r>
        <w:t xml:space="preserve"> Порядка, Министерство в течение 30 рабочих дней со дня установления факта нарушения Участником мероприятия условий, указанных в </w:t>
      </w:r>
      <w:hyperlink w:anchor="P64">
        <w:r>
          <w:rPr>
            <w:color w:val="0000FF"/>
          </w:rPr>
          <w:t>пункте 3.1</w:t>
        </w:r>
      </w:hyperlink>
      <w:r>
        <w:t xml:space="preserve"> Порядка, принимает в форме приказа решение о применении к Участнику мероприятия мер ответственности в виде возврата полученных сумм Социальной выплаты в доход краевого бюджета за период, в котором были допущены нарушения, и в течение 10 рабочих дней со дня издания приказа направляет посредством почтового отправления письменное уведомление (требование) о возврате полученных сумм Социальной выплаты в доход краевого бюджета (далее - уведомление (требование)).</w:t>
      </w:r>
    </w:p>
    <w:p w14:paraId="5DF9D12C" w14:textId="77777777" w:rsidR="002A0623" w:rsidRDefault="002A062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53DA6112" w14:textId="77777777" w:rsidR="002A0623" w:rsidRDefault="002A0623">
      <w:pPr>
        <w:pStyle w:val="ConsPlusNormal"/>
        <w:spacing w:before="220"/>
        <w:ind w:firstLine="540"/>
        <w:jc w:val="both"/>
      </w:pPr>
      <w:bookmarkStart w:id="11" w:name="P149"/>
      <w:bookmarkEnd w:id="11"/>
      <w:r>
        <w:t>Участник мероприятия в течение 10 рабочих дней с момента получения уведомления (требования) обязан произвести возврат в доход краевого бюджета полученных сумм Социальной выплаты, указанных в уведомлении (требовании), в полном объеме.</w:t>
      </w:r>
    </w:p>
    <w:p w14:paraId="7BCAD271" w14:textId="77777777" w:rsidR="002A0623" w:rsidRDefault="002A0623">
      <w:pPr>
        <w:pStyle w:val="ConsPlusNormal"/>
        <w:spacing w:before="220"/>
        <w:ind w:firstLine="540"/>
        <w:jc w:val="both"/>
      </w:pPr>
      <w:r>
        <w:t xml:space="preserve">В случае невыполнения Участником мероприятия требований, указанных в уведомлении (требовании) в срок, установленный </w:t>
      </w:r>
      <w:hyperlink w:anchor="P149">
        <w:r>
          <w:rPr>
            <w:color w:val="0000FF"/>
          </w:rPr>
          <w:t>абзацем вторым</w:t>
        </w:r>
      </w:hyperlink>
      <w:r>
        <w:t xml:space="preserve"> настоящего пункта, Министерство истребует в судебном порядке от Участника мероприятия возврата средств в размере предоставленной Социальной выплаты при нарушении условий, указанных в </w:t>
      </w:r>
      <w:hyperlink w:anchor="P64">
        <w:r>
          <w:rPr>
            <w:color w:val="0000FF"/>
          </w:rPr>
          <w:t>пункте 3.1</w:t>
        </w:r>
      </w:hyperlink>
      <w:r>
        <w:t xml:space="preserve"> Порядка.</w:t>
      </w:r>
    </w:p>
    <w:p w14:paraId="2EF83043" w14:textId="77777777" w:rsidR="002A0623" w:rsidRDefault="002A0623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24.10.2023 N 846-п)</w:t>
      </w:r>
    </w:p>
    <w:p w14:paraId="026053E2" w14:textId="77777777" w:rsidR="002A0623" w:rsidRDefault="002A0623">
      <w:pPr>
        <w:pStyle w:val="ConsPlusNormal"/>
        <w:jc w:val="both"/>
      </w:pPr>
      <w:r>
        <w:t xml:space="preserve">(п. 9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14.04.2020 N 243-п)</w:t>
      </w:r>
    </w:p>
    <w:p w14:paraId="447EBAE6" w14:textId="77777777" w:rsidR="002A0623" w:rsidRDefault="002A0623">
      <w:pPr>
        <w:pStyle w:val="ConsPlusNormal"/>
        <w:jc w:val="both"/>
      </w:pPr>
    </w:p>
    <w:p w14:paraId="4CD4F36E" w14:textId="77777777" w:rsidR="002A0623" w:rsidRDefault="002A0623">
      <w:pPr>
        <w:pStyle w:val="ConsPlusNormal"/>
        <w:jc w:val="both"/>
      </w:pPr>
    </w:p>
    <w:p w14:paraId="208BA6B1" w14:textId="77777777" w:rsidR="002A0623" w:rsidRDefault="002A0623">
      <w:pPr>
        <w:pStyle w:val="ConsPlusNormal"/>
        <w:jc w:val="both"/>
      </w:pPr>
    </w:p>
    <w:p w14:paraId="2886A513" w14:textId="77777777" w:rsidR="002A0623" w:rsidRDefault="002A0623">
      <w:pPr>
        <w:pStyle w:val="ConsPlusNormal"/>
        <w:jc w:val="both"/>
      </w:pPr>
    </w:p>
    <w:p w14:paraId="6F6BE785" w14:textId="77777777" w:rsidR="002A0623" w:rsidRDefault="002A0623">
      <w:pPr>
        <w:pStyle w:val="ConsPlusNormal"/>
        <w:jc w:val="both"/>
      </w:pPr>
    </w:p>
    <w:p w14:paraId="5555D02B" w14:textId="77777777" w:rsidR="002A0623" w:rsidRDefault="002A0623">
      <w:pPr>
        <w:pStyle w:val="ConsPlusNormal"/>
        <w:jc w:val="both"/>
      </w:pPr>
    </w:p>
    <w:p w14:paraId="5810BC9A" w14:textId="77777777" w:rsidR="002A0623" w:rsidRDefault="002A0623">
      <w:pPr>
        <w:pStyle w:val="ConsPlusNormal"/>
        <w:jc w:val="both"/>
      </w:pPr>
    </w:p>
    <w:p w14:paraId="0F67106E" w14:textId="77777777" w:rsidR="002A0623" w:rsidRDefault="002A0623">
      <w:pPr>
        <w:pStyle w:val="ConsPlusNormal"/>
        <w:jc w:val="both"/>
      </w:pPr>
    </w:p>
    <w:p w14:paraId="67E063B2" w14:textId="77777777" w:rsidR="002A0623" w:rsidRDefault="002A0623">
      <w:pPr>
        <w:pStyle w:val="ConsPlusNormal"/>
        <w:jc w:val="both"/>
      </w:pPr>
    </w:p>
    <w:p w14:paraId="6D1A3EB8" w14:textId="77777777" w:rsidR="002A0623" w:rsidRDefault="002A0623">
      <w:pPr>
        <w:pStyle w:val="ConsPlusNormal"/>
        <w:jc w:val="both"/>
      </w:pPr>
    </w:p>
    <w:p w14:paraId="4A21318E" w14:textId="77777777" w:rsidR="002A0623" w:rsidRDefault="002A0623">
      <w:pPr>
        <w:pStyle w:val="ConsPlusNormal"/>
        <w:jc w:val="both"/>
      </w:pPr>
    </w:p>
    <w:p w14:paraId="4AF64528" w14:textId="77777777" w:rsidR="002A0623" w:rsidRDefault="002A0623">
      <w:pPr>
        <w:pStyle w:val="ConsPlusNormal"/>
        <w:jc w:val="both"/>
      </w:pPr>
    </w:p>
    <w:p w14:paraId="676FCF3B" w14:textId="77777777" w:rsidR="002A0623" w:rsidRDefault="002A0623">
      <w:pPr>
        <w:pStyle w:val="ConsPlusNormal"/>
        <w:jc w:val="both"/>
      </w:pPr>
    </w:p>
    <w:p w14:paraId="5E931AD3" w14:textId="77777777" w:rsidR="002A0623" w:rsidRDefault="002A0623">
      <w:pPr>
        <w:pStyle w:val="ConsPlusNormal"/>
        <w:jc w:val="both"/>
      </w:pPr>
    </w:p>
    <w:p w14:paraId="566F6DF1" w14:textId="77777777" w:rsidR="002A0623" w:rsidRDefault="002A0623">
      <w:pPr>
        <w:pStyle w:val="ConsPlusNormal"/>
        <w:jc w:val="both"/>
      </w:pPr>
    </w:p>
    <w:p w14:paraId="38E06BD3" w14:textId="77777777" w:rsidR="002A0623" w:rsidRDefault="002A0623">
      <w:pPr>
        <w:pStyle w:val="ConsPlusNormal"/>
        <w:jc w:val="both"/>
      </w:pPr>
    </w:p>
    <w:p w14:paraId="3C50BC3A" w14:textId="77777777" w:rsidR="002A0623" w:rsidRDefault="002A0623">
      <w:pPr>
        <w:pStyle w:val="ConsPlusNormal"/>
        <w:jc w:val="both"/>
      </w:pPr>
    </w:p>
    <w:p w14:paraId="5EC57948" w14:textId="77777777" w:rsidR="002A0623" w:rsidRDefault="002A0623">
      <w:pPr>
        <w:pStyle w:val="ConsPlusNormal"/>
        <w:jc w:val="both"/>
      </w:pPr>
    </w:p>
    <w:p w14:paraId="701A0628" w14:textId="77777777" w:rsidR="002A0623" w:rsidRDefault="002A0623">
      <w:pPr>
        <w:pStyle w:val="ConsPlusNormal"/>
        <w:jc w:val="both"/>
      </w:pPr>
    </w:p>
    <w:p w14:paraId="7652890B" w14:textId="77777777" w:rsidR="002A0623" w:rsidRDefault="002A0623">
      <w:pPr>
        <w:pStyle w:val="ConsPlusNormal"/>
        <w:jc w:val="both"/>
      </w:pPr>
    </w:p>
    <w:p w14:paraId="26DE0DCB" w14:textId="77777777" w:rsidR="002A0623" w:rsidRDefault="002A0623">
      <w:pPr>
        <w:pStyle w:val="ConsPlusNormal"/>
        <w:jc w:val="both"/>
      </w:pPr>
    </w:p>
    <w:p w14:paraId="0B0DC90F" w14:textId="77777777" w:rsidR="002A0623" w:rsidRDefault="002A0623">
      <w:pPr>
        <w:pStyle w:val="ConsPlusNormal"/>
        <w:jc w:val="both"/>
      </w:pPr>
    </w:p>
    <w:p w14:paraId="50779C66" w14:textId="77777777" w:rsidR="002A0623" w:rsidRDefault="002A0623">
      <w:pPr>
        <w:pStyle w:val="ConsPlusNormal"/>
        <w:jc w:val="both"/>
      </w:pPr>
    </w:p>
    <w:p w14:paraId="17B7CE5F" w14:textId="77777777" w:rsidR="002A0623" w:rsidRDefault="002A0623">
      <w:pPr>
        <w:pStyle w:val="ConsPlusNormal"/>
        <w:jc w:val="right"/>
        <w:outlineLvl w:val="1"/>
      </w:pPr>
      <w:r>
        <w:t>Приложение</w:t>
      </w:r>
    </w:p>
    <w:p w14:paraId="0174D9C6" w14:textId="77777777" w:rsidR="002A0623" w:rsidRDefault="002A0623">
      <w:pPr>
        <w:pStyle w:val="ConsPlusNormal"/>
        <w:jc w:val="right"/>
      </w:pPr>
      <w:r>
        <w:t>к Порядку</w:t>
      </w:r>
    </w:p>
    <w:p w14:paraId="7AD32A70" w14:textId="77777777" w:rsidR="002A0623" w:rsidRDefault="002A0623">
      <w:pPr>
        <w:pStyle w:val="ConsPlusNormal"/>
        <w:jc w:val="right"/>
      </w:pPr>
      <w:r>
        <w:t>и условиям предоставления</w:t>
      </w:r>
    </w:p>
    <w:p w14:paraId="120FFCA8" w14:textId="77777777" w:rsidR="002A0623" w:rsidRDefault="002A0623">
      <w:pPr>
        <w:pStyle w:val="ConsPlusNormal"/>
        <w:jc w:val="right"/>
      </w:pPr>
      <w:r>
        <w:t>социальных выплат на строительство</w:t>
      </w:r>
    </w:p>
    <w:p w14:paraId="0A5C82B0" w14:textId="77777777" w:rsidR="002A0623" w:rsidRDefault="002A0623">
      <w:pPr>
        <w:pStyle w:val="ConsPlusNormal"/>
        <w:jc w:val="right"/>
      </w:pPr>
      <w:r>
        <w:t>(приобретение) жилья гражданам,</w:t>
      </w:r>
    </w:p>
    <w:p w14:paraId="1A0E629F" w14:textId="77777777" w:rsidR="002A0623" w:rsidRDefault="002A0623">
      <w:pPr>
        <w:pStyle w:val="ConsPlusNormal"/>
        <w:jc w:val="right"/>
      </w:pPr>
      <w:r>
        <w:t>проживающим на сельских территориях,</w:t>
      </w:r>
    </w:p>
    <w:p w14:paraId="34EA2895" w14:textId="77777777" w:rsidR="002A0623" w:rsidRDefault="002A0623">
      <w:pPr>
        <w:pStyle w:val="ConsPlusNormal"/>
        <w:jc w:val="right"/>
      </w:pPr>
      <w:r>
        <w:t>в том числе категориям определения</w:t>
      </w:r>
    </w:p>
    <w:p w14:paraId="1623A629" w14:textId="77777777" w:rsidR="002A0623" w:rsidRDefault="002A0623">
      <w:pPr>
        <w:pStyle w:val="ConsPlusNormal"/>
        <w:jc w:val="right"/>
      </w:pPr>
      <w:r>
        <w:t>получателей социальных выплат,</w:t>
      </w:r>
    </w:p>
    <w:p w14:paraId="70AA380D" w14:textId="77777777" w:rsidR="002A0623" w:rsidRDefault="002A0623">
      <w:pPr>
        <w:pStyle w:val="ConsPlusNormal"/>
        <w:jc w:val="right"/>
      </w:pPr>
      <w:r>
        <w:t>перечню и формам документов, необходимых</w:t>
      </w:r>
    </w:p>
    <w:p w14:paraId="4D353DAA" w14:textId="77777777" w:rsidR="002A0623" w:rsidRDefault="002A0623">
      <w:pPr>
        <w:pStyle w:val="ConsPlusNormal"/>
        <w:jc w:val="right"/>
      </w:pPr>
      <w:r>
        <w:t>для получения социальных выплат,</w:t>
      </w:r>
    </w:p>
    <w:p w14:paraId="0E8B6ED0" w14:textId="77777777" w:rsidR="002A0623" w:rsidRDefault="002A0623">
      <w:pPr>
        <w:pStyle w:val="ConsPlusNormal"/>
        <w:jc w:val="right"/>
      </w:pPr>
      <w:r>
        <w:t>порядку возврата социальных выплат</w:t>
      </w:r>
    </w:p>
    <w:p w14:paraId="1626E30D" w14:textId="77777777" w:rsidR="002A0623" w:rsidRDefault="002A0623">
      <w:pPr>
        <w:pStyle w:val="ConsPlusNormal"/>
        <w:jc w:val="right"/>
      </w:pPr>
      <w:r>
        <w:t>в случае нарушения условий</w:t>
      </w:r>
    </w:p>
    <w:p w14:paraId="6CE13A1E" w14:textId="77777777" w:rsidR="002A0623" w:rsidRDefault="002A0623">
      <w:pPr>
        <w:pStyle w:val="ConsPlusNormal"/>
        <w:jc w:val="right"/>
      </w:pPr>
      <w:r>
        <w:t>их предоставления</w:t>
      </w:r>
    </w:p>
    <w:p w14:paraId="177F8D48" w14:textId="77777777" w:rsidR="002A0623" w:rsidRDefault="002A06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2A0623" w14:paraId="038197F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CAB7" w14:textId="77777777" w:rsidR="002A0623" w:rsidRDefault="002A06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93DD" w14:textId="77777777" w:rsidR="002A0623" w:rsidRDefault="002A06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4166C5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10531A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14:paraId="1A510DD9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92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17.04.2018 </w:t>
            </w:r>
            <w:hyperlink r:id="rId93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14.04.2020 </w:t>
            </w:r>
            <w:hyperlink r:id="rId94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 w14:paraId="328D0BFC" w14:textId="77777777" w:rsidR="002A0623" w:rsidRDefault="002A06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24.10.2023 </w:t>
            </w:r>
            <w:hyperlink r:id="rId95">
              <w:r>
                <w:rPr>
                  <w:color w:val="0000FF"/>
                </w:rPr>
                <w:t>N 846-п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8754" w14:textId="77777777" w:rsidR="002A0623" w:rsidRDefault="002A0623">
            <w:pPr>
              <w:pStyle w:val="ConsPlusNormal"/>
            </w:pPr>
          </w:p>
        </w:tc>
      </w:tr>
    </w:tbl>
    <w:p w14:paraId="1DB03255" w14:textId="77777777" w:rsidR="002A0623" w:rsidRDefault="002A0623">
      <w:pPr>
        <w:pStyle w:val="ConsPlusNormal"/>
        <w:jc w:val="both"/>
      </w:pPr>
    </w:p>
    <w:p w14:paraId="0B87988F" w14:textId="77777777" w:rsidR="002A0623" w:rsidRDefault="002A0623">
      <w:pPr>
        <w:pStyle w:val="ConsPlusNonformat"/>
        <w:jc w:val="both"/>
      </w:pPr>
      <w:r>
        <w:t xml:space="preserve">                                     УТВЕРЖДАЮ</w:t>
      </w:r>
    </w:p>
    <w:p w14:paraId="6BF469D5" w14:textId="77777777" w:rsidR="002A0623" w:rsidRDefault="002A0623">
      <w:pPr>
        <w:pStyle w:val="ConsPlusNonformat"/>
        <w:jc w:val="both"/>
      </w:pPr>
      <w:r>
        <w:t xml:space="preserve">                                     министр сельского хозяйства</w:t>
      </w:r>
    </w:p>
    <w:p w14:paraId="1A8CFFF3" w14:textId="77777777" w:rsidR="002A0623" w:rsidRDefault="002A0623">
      <w:pPr>
        <w:pStyle w:val="ConsPlusNonformat"/>
        <w:jc w:val="both"/>
      </w:pPr>
      <w:r>
        <w:t xml:space="preserve">                                     Красноярского края</w:t>
      </w:r>
    </w:p>
    <w:p w14:paraId="2E43D296" w14:textId="77777777" w:rsidR="002A0623" w:rsidRDefault="002A0623">
      <w:pPr>
        <w:pStyle w:val="ConsPlusNonformat"/>
        <w:jc w:val="both"/>
      </w:pPr>
      <w:r>
        <w:t xml:space="preserve">                                     _______________ И.О. Фамилия</w:t>
      </w:r>
    </w:p>
    <w:p w14:paraId="7AF29F01" w14:textId="77777777" w:rsidR="002A0623" w:rsidRDefault="002A0623">
      <w:pPr>
        <w:pStyle w:val="ConsPlusNonformat"/>
        <w:jc w:val="both"/>
      </w:pPr>
      <w:r>
        <w:t xml:space="preserve">                                     "__" _______________ 20__ г.</w:t>
      </w:r>
    </w:p>
    <w:p w14:paraId="48CAD363" w14:textId="77777777" w:rsidR="002A0623" w:rsidRDefault="002A0623">
      <w:pPr>
        <w:pStyle w:val="ConsPlusNonformat"/>
        <w:jc w:val="both"/>
      </w:pPr>
    </w:p>
    <w:p w14:paraId="281C57B4" w14:textId="77777777" w:rsidR="002A0623" w:rsidRDefault="002A0623">
      <w:pPr>
        <w:pStyle w:val="ConsPlusNonformat"/>
        <w:jc w:val="both"/>
      </w:pPr>
      <w:bookmarkStart w:id="12" w:name="P182"/>
      <w:bookmarkEnd w:id="12"/>
      <w:r>
        <w:t xml:space="preserve">                          Сводная справка-расчет</w:t>
      </w:r>
    </w:p>
    <w:p w14:paraId="625D6CF4" w14:textId="77777777" w:rsidR="002A0623" w:rsidRDefault="002A0623">
      <w:pPr>
        <w:pStyle w:val="ConsPlusNonformat"/>
        <w:jc w:val="both"/>
      </w:pPr>
      <w:r>
        <w:t xml:space="preserve">         размера социальных выплат на строительство (приобретение)</w:t>
      </w:r>
    </w:p>
    <w:p w14:paraId="3529C14E" w14:textId="77777777" w:rsidR="002A0623" w:rsidRDefault="002A0623">
      <w:pPr>
        <w:pStyle w:val="ConsPlusNonformat"/>
        <w:jc w:val="both"/>
      </w:pPr>
      <w:r>
        <w:t xml:space="preserve">                     жилья гражданам, проживающим</w:t>
      </w:r>
    </w:p>
    <w:p w14:paraId="1DE9A00F" w14:textId="77777777" w:rsidR="002A0623" w:rsidRDefault="002A0623">
      <w:pPr>
        <w:pStyle w:val="ConsPlusNonformat"/>
        <w:jc w:val="both"/>
      </w:pPr>
      <w:r>
        <w:t xml:space="preserve">              на сельских территориях, на ___________ 20__ г.</w:t>
      </w:r>
    </w:p>
    <w:p w14:paraId="26AE274F" w14:textId="77777777" w:rsidR="002A0623" w:rsidRDefault="002A0623">
      <w:pPr>
        <w:pStyle w:val="ConsPlusNormal"/>
        <w:jc w:val="both"/>
      </w:pPr>
    </w:p>
    <w:p w14:paraId="0226BC99" w14:textId="77777777" w:rsidR="002A0623" w:rsidRDefault="002A0623">
      <w:pPr>
        <w:pStyle w:val="ConsPlusNormal"/>
        <w:sectPr w:rsidR="002A0623" w:rsidSect="002A0623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021"/>
        <w:gridCol w:w="1619"/>
        <w:gridCol w:w="1753"/>
        <w:gridCol w:w="1482"/>
        <w:gridCol w:w="2158"/>
        <w:gridCol w:w="2021"/>
        <w:gridCol w:w="1753"/>
        <w:gridCol w:w="1214"/>
      </w:tblGrid>
      <w:tr w:rsidR="002A0623" w14:paraId="5E290622" w14:textId="77777777" w:rsidTr="002A0623">
        <w:tc>
          <w:tcPr>
            <w:tcW w:w="185" w:type="pct"/>
            <w:vMerge w:val="restart"/>
          </w:tcPr>
          <w:p w14:paraId="231DE438" w14:textId="77777777" w:rsidR="002A0623" w:rsidRDefault="002A06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4" w:type="pct"/>
            <w:vMerge w:val="restart"/>
          </w:tcPr>
          <w:p w14:paraId="4CC8F962" w14:textId="77777777" w:rsidR="002A0623" w:rsidRDefault="002A0623">
            <w:pPr>
              <w:pStyle w:val="ConsPlusNormal"/>
              <w:jc w:val="center"/>
            </w:pPr>
            <w:r>
              <w:t>Наименование муниципального образования, сельского населенного пункта</w:t>
            </w:r>
          </w:p>
        </w:tc>
        <w:tc>
          <w:tcPr>
            <w:tcW w:w="556" w:type="pct"/>
            <w:vMerge w:val="restart"/>
          </w:tcPr>
          <w:p w14:paraId="5514088E" w14:textId="77777777" w:rsidR="002A0623" w:rsidRDefault="002A0623">
            <w:pPr>
              <w:pStyle w:val="ConsPlusNormal"/>
              <w:jc w:val="center"/>
            </w:pPr>
            <w:r>
              <w:t>ФИО участника мероприятия</w:t>
            </w:r>
          </w:p>
        </w:tc>
        <w:tc>
          <w:tcPr>
            <w:tcW w:w="602" w:type="pct"/>
            <w:vMerge w:val="restart"/>
          </w:tcPr>
          <w:p w14:paraId="7C991543" w14:textId="77777777" w:rsidR="002A0623" w:rsidRDefault="002A0623">
            <w:pPr>
              <w:pStyle w:val="ConsPlusNormal"/>
              <w:jc w:val="center"/>
            </w:pPr>
            <w:r>
              <w:t>Количество членов семьи участника мероприятия, чел.</w:t>
            </w:r>
          </w:p>
        </w:tc>
        <w:tc>
          <w:tcPr>
            <w:tcW w:w="509" w:type="pct"/>
            <w:vMerge w:val="restart"/>
          </w:tcPr>
          <w:p w14:paraId="17D197D7" w14:textId="77777777" w:rsidR="002A0623" w:rsidRDefault="002A0623">
            <w:pPr>
              <w:pStyle w:val="ConsPlusNormal"/>
              <w:jc w:val="center"/>
            </w:pPr>
            <w:r>
              <w:t>Размер общей площади жилого помещения для расчета размера социальной выплаты, кв. м</w:t>
            </w:r>
          </w:p>
        </w:tc>
        <w:tc>
          <w:tcPr>
            <w:tcW w:w="741" w:type="pct"/>
            <w:vMerge w:val="restart"/>
          </w:tcPr>
          <w:p w14:paraId="5EBAC72E" w14:textId="77777777" w:rsidR="002A0623" w:rsidRDefault="002A0623">
            <w:pPr>
              <w:pStyle w:val="ConsPlusNormal"/>
              <w:jc w:val="center"/>
            </w:pPr>
            <w:r>
              <w:t>Средняя рыночная стоимость 1 кв. м общей площади жилья (строительство, приобретение) для расчета размера социальной выплаты, руб.</w:t>
            </w:r>
          </w:p>
        </w:tc>
        <w:tc>
          <w:tcPr>
            <w:tcW w:w="694" w:type="pct"/>
            <w:vMerge w:val="restart"/>
          </w:tcPr>
          <w:p w14:paraId="3E7812C4" w14:textId="77777777" w:rsidR="002A0623" w:rsidRDefault="002A0623">
            <w:pPr>
              <w:pStyle w:val="ConsPlusNormal"/>
              <w:jc w:val="center"/>
            </w:pPr>
            <w:r>
              <w:t>Расчетная стоимость строительства (приобретения) жилья, руб.</w:t>
            </w:r>
          </w:p>
        </w:tc>
        <w:tc>
          <w:tcPr>
            <w:tcW w:w="1019" w:type="pct"/>
            <w:gridSpan w:val="2"/>
          </w:tcPr>
          <w:p w14:paraId="1F74C7FD" w14:textId="77777777" w:rsidR="002A0623" w:rsidRDefault="002A0623">
            <w:pPr>
              <w:pStyle w:val="ConsPlusNormal"/>
              <w:jc w:val="center"/>
            </w:pPr>
            <w:r>
              <w:t>Размер социальной выплаты за счет средств, руб.:</w:t>
            </w:r>
          </w:p>
        </w:tc>
      </w:tr>
      <w:tr w:rsidR="002A0623" w14:paraId="61023C49" w14:textId="77777777" w:rsidTr="002A0623">
        <w:tc>
          <w:tcPr>
            <w:tcW w:w="185" w:type="pct"/>
            <w:vMerge/>
          </w:tcPr>
          <w:p w14:paraId="66DD1C4B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  <w:vMerge/>
          </w:tcPr>
          <w:p w14:paraId="4B935032" w14:textId="77777777" w:rsidR="002A0623" w:rsidRDefault="002A0623">
            <w:pPr>
              <w:pStyle w:val="ConsPlusNormal"/>
            </w:pPr>
          </w:p>
        </w:tc>
        <w:tc>
          <w:tcPr>
            <w:tcW w:w="556" w:type="pct"/>
            <w:vMerge/>
          </w:tcPr>
          <w:p w14:paraId="6D787E08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  <w:vMerge/>
          </w:tcPr>
          <w:p w14:paraId="4287DA03" w14:textId="77777777" w:rsidR="002A0623" w:rsidRDefault="002A0623">
            <w:pPr>
              <w:pStyle w:val="ConsPlusNormal"/>
            </w:pPr>
          </w:p>
        </w:tc>
        <w:tc>
          <w:tcPr>
            <w:tcW w:w="509" w:type="pct"/>
            <w:vMerge/>
          </w:tcPr>
          <w:p w14:paraId="70C38E83" w14:textId="77777777" w:rsidR="002A0623" w:rsidRDefault="002A0623">
            <w:pPr>
              <w:pStyle w:val="ConsPlusNormal"/>
            </w:pPr>
          </w:p>
        </w:tc>
        <w:tc>
          <w:tcPr>
            <w:tcW w:w="741" w:type="pct"/>
            <w:vMerge/>
          </w:tcPr>
          <w:p w14:paraId="193F273C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  <w:vMerge/>
          </w:tcPr>
          <w:p w14:paraId="26D0F527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</w:tcPr>
          <w:p w14:paraId="3959902B" w14:textId="77777777" w:rsidR="002A0623" w:rsidRDefault="002A0623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417" w:type="pct"/>
          </w:tcPr>
          <w:p w14:paraId="3BFC8189" w14:textId="77777777" w:rsidR="002A0623" w:rsidRDefault="002A0623">
            <w:pPr>
              <w:pStyle w:val="ConsPlusNormal"/>
              <w:jc w:val="center"/>
            </w:pPr>
            <w:r>
              <w:t>краевого бюджета</w:t>
            </w:r>
          </w:p>
        </w:tc>
      </w:tr>
      <w:tr w:rsidR="002A0623" w14:paraId="713040AB" w14:textId="77777777" w:rsidTr="002A0623">
        <w:tc>
          <w:tcPr>
            <w:tcW w:w="185" w:type="pct"/>
          </w:tcPr>
          <w:p w14:paraId="2DCF9C5B" w14:textId="77777777" w:rsidR="002A0623" w:rsidRDefault="002A06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pct"/>
          </w:tcPr>
          <w:p w14:paraId="10AE0EC0" w14:textId="77777777" w:rsidR="002A0623" w:rsidRDefault="002A06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" w:type="pct"/>
          </w:tcPr>
          <w:p w14:paraId="00789E5E" w14:textId="77777777" w:rsidR="002A0623" w:rsidRDefault="002A06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pct"/>
          </w:tcPr>
          <w:p w14:paraId="2E601B9F" w14:textId="77777777" w:rsidR="002A0623" w:rsidRDefault="002A06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9" w:type="pct"/>
          </w:tcPr>
          <w:p w14:paraId="38106154" w14:textId="77777777" w:rsidR="002A0623" w:rsidRDefault="002A06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1" w:type="pct"/>
          </w:tcPr>
          <w:p w14:paraId="6772AC31" w14:textId="77777777" w:rsidR="002A0623" w:rsidRDefault="002A06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" w:type="pct"/>
          </w:tcPr>
          <w:p w14:paraId="3544BFB3" w14:textId="77777777" w:rsidR="002A0623" w:rsidRDefault="002A06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2" w:type="pct"/>
          </w:tcPr>
          <w:p w14:paraId="297AFF16" w14:textId="77777777" w:rsidR="002A0623" w:rsidRDefault="002A06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7" w:type="pct"/>
          </w:tcPr>
          <w:p w14:paraId="6E98A649" w14:textId="77777777" w:rsidR="002A0623" w:rsidRDefault="002A0623">
            <w:pPr>
              <w:pStyle w:val="ConsPlusNormal"/>
              <w:jc w:val="center"/>
            </w:pPr>
            <w:r>
              <w:t>9</w:t>
            </w:r>
          </w:p>
        </w:tc>
      </w:tr>
      <w:tr w:rsidR="002A0623" w14:paraId="493E5C26" w14:textId="77777777" w:rsidTr="002A0623">
        <w:tc>
          <w:tcPr>
            <w:tcW w:w="185" w:type="pct"/>
          </w:tcPr>
          <w:p w14:paraId="632DCD97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</w:tcPr>
          <w:p w14:paraId="6F35023A" w14:textId="77777777" w:rsidR="002A0623" w:rsidRDefault="002A0623">
            <w:pPr>
              <w:pStyle w:val="ConsPlusNormal"/>
            </w:pPr>
          </w:p>
        </w:tc>
        <w:tc>
          <w:tcPr>
            <w:tcW w:w="556" w:type="pct"/>
          </w:tcPr>
          <w:p w14:paraId="5FA36C3F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</w:tcPr>
          <w:p w14:paraId="1B7C8C6C" w14:textId="77777777" w:rsidR="002A0623" w:rsidRDefault="002A0623">
            <w:pPr>
              <w:pStyle w:val="ConsPlusNormal"/>
            </w:pPr>
          </w:p>
        </w:tc>
        <w:tc>
          <w:tcPr>
            <w:tcW w:w="509" w:type="pct"/>
          </w:tcPr>
          <w:p w14:paraId="1423D56B" w14:textId="77777777" w:rsidR="002A0623" w:rsidRDefault="002A0623">
            <w:pPr>
              <w:pStyle w:val="ConsPlusNormal"/>
            </w:pPr>
          </w:p>
        </w:tc>
        <w:tc>
          <w:tcPr>
            <w:tcW w:w="741" w:type="pct"/>
          </w:tcPr>
          <w:p w14:paraId="3DBF169B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</w:tcPr>
          <w:p w14:paraId="66D2FCA4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</w:tcPr>
          <w:p w14:paraId="47331298" w14:textId="77777777" w:rsidR="002A0623" w:rsidRDefault="002A0623">
            <w:pPr>
              <w:pStyle w:val="ConsPlusNormal"/>
            </w:pPr>
          </w:p>
        </w:tc>
        <w:tc>
          <w:tcPr>
            <w:tcW w:w="417" w:type="pct"/>
          </w:tcPr>
          <w:p w14:paraId="0D5D2418" w14:textId="77777777" w:rsidR="002A0623" w:rsidRDefault="002A0623">
            <w:pPr>
              <w:pStyle w:val="ConsPlusNormal"/>
            </w:pPr>
          </w:p>
        </w:tc>
      </w:tr>
      <w:tr w:rsidR="002A0623" w14:paraId="15E0791F" w14:textId="77777777" w:rsidTr="002A0623">
        <w:tc>
          <w:tcPr>
            <w:tcW w:w="185" w:type="pct"/>
          </w:tcPr>
          <w:p w14:paraId="7861F6D1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</w:tcPr>
          <w:p w14:paraId="6146A809" w14:textId="77777777" w:rsidR="002A0623" w:rsidRDefault="002A0623">
            <w:pPr>
              <w:pStyle w:val="ConsPlusNormal"/>
            </w:pPr>
            <w:r>
              <w:t>Всего</w:t>
            </w:r>
          </w:p>
        </w:tc>
        <w:tc>
          <w:tcPr>
            <w:tcW w:w="556" w:type="pct"/>
          </w:tcPr>
          <w:p w14:paraId="6EA941B3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</w:tcPr>
          <w:p w14:paraId="6E4A6776" w14:textId="77777777" w:rsidR="002A0623" w:rsidRDefault="002A0623">
            <w:pPr>
              <w:pStyle w:val="ConsPlusNormal"/>
            </w:pPr>
          </w:p>
        </w:tc>
        <w:tc>
          <w:tcPr>
            <w:tcW w:w="509" w:type="pct"/>
          </w:tcPr>
          <w:p w14:paraId="37700863" w14:textId="77777777" w:rsidR="002A0623" w:rsidRDefault="002A0623">
            <w:pPr>
              <w:pStyle w:val="ConsPlusNormal"/>
            </w:pPr>
          </w:p>
        </w:tc>
        <w:tc>
          <w:tcPr>
            <w:tcW w:w="741" w:type="pct"/>
          </w:tcPr>
          <w:p w14:paraId="5FFE94CE" w14:textId="77777777" w:rsidR="002A0623" w:rsidRDefault="002A0623">
            <w:pPr>
              <w:pStyle w:val="ConsPlusNormal"/>
            </w:pPr>
          </w:p>
        </w:tc>
        <w:tc>
          <w:tcPr>
            <w:tcW w:w="694" w:type="pct"/>
          </w:tcPr>
          <w:p w14:paraId="449F90AE" w14:textId="77777777" w:rsidR="002A0623" w:rsidRDefault="002A0623">
            <w:pPr>
              <w:pStyle w:val="ConsPlusNormal"/>
            </w:pPr>
          </w:p>
        </w:tc>
        <w:tc>
          <w:tcPr>
            <w:tcW w:w="602" w:type="pct"/>
          </w:tcPr>
          <w:p w14:paraId="387E47FE" w14:textId="77777777" w:rsidR="002A0623" w:rsidRDefault="002A0623">
            <w:pPr>
              <w:pStyle w:val="ConsPlusNormal"/>
            </w:pPr>
          </w:p>
        </w:tc>
        <w:tc>
          <w:tcPr>
            <w:tcW w:w="417" w:type="pct"/>
          </w:tcPr>
          <w:p w14:paraId="5F9C9A83" w14:textId="77777777" w:rsidR="002A0623" w:rsidRDefault="002A0623">
            <w:pPr>
              <w:pStyle w:val="ConsPlusNormal"/>
            </w:pPr>
          </w:p>
        </w:tc>
      </w:tr>
    </w:tbl>
    <w:p w14:paraId="5F935275" w14:textId="77777777" w:rsidR="002A0623" w:rsidRDefault="002A0623">
      <w:pPr>
        <w:pStyle w:val="ConsPlusNormal"/>
        <w:jc w:val="both"/>
      </w:pPr>
    </w:p>
    <w:p w14:paraId="31CF3530" w14:textId="77777777" w:rsidR="002A0623" w:rsidRDefault="002A0623">
      <w:pPr>
        <w:pStyle w:val="ConsPlusNonformat"/>
        <w:jc w:val="both"/>
      </w:pPr>
      <w:r>
        <w:t>________________________________________________ __________ _______________</w:t>
      </w:r>
    </w:p>
    <w:p w14:paraId="75382E61" w14:textId="77777777" w:rsidR="002A0623" w:rsidRDefault="002A0623">
      <w:pPr>
        <w:pStyle w:val="ConsPlusNonformat"/>
        <w:jc w:val="both"/>
      </w:pPr>
      <w:r>
        <w:t>(должность лица, сформировавшего справку-</w:t>
      </w:r>
      <w:proofErr w:type="gramStart"/>
      <w:r>
        <w:t>расчет)  (</w:t>
      </w:r>
      <w:proofErr w:type="gramEnd"/>
      <w:r>
        <w:t>подпись)      (ФИО)</w:t>
      </w:r>
    </w:p>
    <w:p w14:paraId="07582512" w14:textId="77777777" w:rsidR="002A0623" w:rsidRDefault="002A0623">
      <w:pPr>
        <w:pStyle w:val="ConsPlusNormal"/>
        <w:jc w:val="both"/>
      </w:pPr>
    </w:p>
    <w:p w14:paraId="5B92D152" w14:textId="77777777" w:rsidR="002A0623" w:rsidRDefault="002A0623">
      <w:pPr>
        <w:pStyle w:val="ConsPlusNormal"/>
        <w:jc w:val="both"/>
      </w:pPr>
    </w:p>
    <w:p w14:paraId="2A750FF5" w14:textId="77777777" w:rsidR="002A0623" w:rsidRDefault="002A06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F1E352" w14:textId="77777777" w:rsidR="002A0623" w:rsidRDefault="002A0623"/>
    <w:sectPr w:rsidR="002A062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3"/>
    <w:rsid w:val="002A0623"/>
    <w:rsid w:val="005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95"/>
  <w15:chartTrackingRefBased/>
  <w15:docId w15:val="{5735422F-57C5-4253-B7A5-0E2A61D9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06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06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6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89633E24BB220562CF04FE44FCE2D6209F76EC59E26567C100927ED1C56F4802D533E64D752B0C3BC66C871D5198050E9C696F42121B81C827FE1EDt0ZAI" TargetMode="External"/><Relationship Id="rId21" Type="http://schemas.openxmlformats.org/officeDocument/2006/relationships/hyperlink" Target="consultantplus://offline/ref=189633E24BB220562CF04FE44FCE2D6209F76EC59C235D73130227ED1C56F4802D533E64D752B0C3BC66C871DB198050E9C696F42121B81C827FE1EDt0ZAI" TargetMode="External"/><Relationship Id="rId34" Type="http://schemas.openxmlformats.org/officeDocument/2006/relationships/hyperlink" Target="consultantplus://offline/ref=189633E24BB220562CF04FE44FCE2D6209F76EC59C235D73130227ED1C56F4802D533E64D752B0C3BC66C870DC198050E9C696F42121B81C827FE1EDt0ZAI" TargetMode="External"/><Relationship Id="rId42" Type="http://schemas.openxmlformats.org/officeDocument/2006/relationships/hyperlink" Target="consultantplus://offline/ref=189633E24BB220562CF04FE44FCE2D6209F76EC59D265276100F27ED1C56F4802D533E64D752B0C3BC66C971D4198050E9C696F42121B81C827FE1EDt0ZAI" TargetMode="External"/><Relationship Id="rId47" Type="http://schemas.openxmlformats.org/officeDocument/2006/relationships/hyperlink" Target="consultantplus://offline/ref=189633E24BB220562CF04FE44FCE2D6209F76EC59C235D73130227ED1C56F4802D533E64D752B0C3BC66C873DB198050E9C696F42121B81C827FE1EDt0ZAI" TargetMode="External"/><Relationship Id="rId50" Type="http://schemas.openxmlformats.org/officeDocument/2006/relationships/hyperlink" Target="consultantplus://offline/ref=189633E24BB220562CF051E959A2726D0EF934CB9F275F224D5E21BA4306F2D57F13603D9417A3C3BE78CA71DEt1Z1I" TargetMode="External"/><Relationship Id="rId55" Type="http://schemas.openxmlformats.org/officeDocument/2006/relationships/hyperlink" Target="consultantplus://offline/ref=189633E24BB220562CF04FE44FCE2D6209F76EC59D265276100F27ED1C56F4802D533E64D752B0C3BC66C970DF198050E9C696F42121B81C827FE1EDt0ZAI" TargetMode="External"/><Relationship Id="rId63" Type="http://schemas.openxmlformats.org/officeDocument/2006/relationships/hyperlink" Target="consultantplus://offline/ref=189633E24BB220562CF051E959A2726D08FA33C89C29022845072DB84409ADC26A5A34309417BBCAB7329935891FD400B39299EA223FBBt1ZDI" TargetMode="External"/><Relationship Id="rId68" Type="http://schemas.openxmlformats.org/officeDocument/2006/relationships/hyperlink" Target="consultantplus://offline/ref=189633E24BB220562CF04FE44FCE2D6209F76EC59C235D73130227ED1C56F4802D533E64D752B0C3BC66C875DA198050E9C696F42121B81C827FE1EDt0ZAI" TargetMode="External"/><Relationship Id="rId76" Type="http://schemas.openxmlformats.org/officeDocument/2006/relationships/hyperlink" Target="consultantplus://offline/ref=189633E24BB220562CF051E959A2726D0EF934CB9F275F224D5E21BA4306F2D56D1338319416BDCAB46D9C209847D901AC8D9AF63E3DB91Ct9ZFI" TargetMode="External"/><Relationship Id="rId84" Type="http://schemas.openxmlformats.org/officeDocument/2006/relationships/hyperlink" Target="consultantplus://offline/ref=189633E24BB220562CF051E959A2726D0EF934C89E205F224D5E21BA4306F2D57F13603D9417A3C3BE78CA71DEt1Z1I" TargetMode="External"/><Relationship Id="rId89" Type="http://schemas.openxmlformats.org/officeDocument/2006/relationships/hyperlink" Target="consultantplus://offline/ref=189633E24BB220562CF04FE44FCE2D6209F76EC59C235D73130227ED1C56F4802D533E64D752B0C3BC66C877DB198050E9C696F42121B81C827FE1EDt0ZAI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189633E24BB220562CF04FE44FCE2D6209F76EC59E255672100D27ED1C56F4802D533E64D752B0C3BC66C870DD198050E9C696F42121B81C827FE1EDt0ZAI" TargetMode="External"/><Relationship Id="rId71" Type="http://schemas.openxmlformats.org/officeDocument/2006/relationships/hyperlink" Target="consultantplus://offline/ref=189633E24BB220562CF051E959A2726D08FA33C89C29022845072DB84409ADC26A5A34309414B8C6B7329935891FD400B39299EA223FBBt1ZDI" TargetMode="External"/><Relationship Id="rId92" Type="http://schemas.openxmlformats.org/officeDocument/2006/relationships/hyperlink" Target="consultantplus://offline/ref=189633E24BB220562CF04FE44FCE2D6209F76EC59E215D74150827ED1C56F4802D533E64D752B0C3BC66C873D5198050E9C696F42121B81C827FE1EDt0Z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9633E24BB220562CF04FE44FCE2D6209F76EC59C235D70180327ED1C56F4802D533E64D752B0C3BB6FCD79DD198050E9C696F42121B81C827FE1EDt0ZAI" TargetMode="External"/><Relationship Id="rId29" Type="http://schemas.openxmlformats.org/officeDocument/2006/relationships/hyperlink" Target="consultantplus://offline/ref=189633E24BB220562CF04FE44FCE2D6209F76EC59D265271190C27ED1C56F4802D533E64D752B0C3BC66C879DD198050E9C696F42121B81C827FE1EDt0ZAI" TargetMode="External"/><Relationship Id="rId11" Type="http://schemas.openxmlformats.org/officeDocument/2006/relationships/hyperlink" Target="consultantplus://offline/ref=189633E24BB220562CF04FE44FCE2D6209F76EC59D255070100B27ED1C56F4802D533E64D752B0C3BC66C871D9198050E9C696F42121B81C827FE1EDt0ZAI" TargetMode="External"/><Relationship Id="rId24" Type="http://schemas.openxmlformats.org/officeDocument/2006/relationships/hyperlink" Target="consultantplus://offline/ref=189633E24BB220562CF04FE44FCE2D6209F76EC59C235D73130227ED1C56F4802D533E64D752B0C3BC66C871D4198050E9C696F42121B81C827FE1EDt0ZAI" TargetMode="External"/><Relationship Id="rId32" Type="http://schemas.openxmlformats.org/officeDocument/2006/relationships/hyperlink" Target="consultantplus://offline/ref=189633E24BB220562CF04FE44FCE2D6209F76EC59C235D73130227ED1C56F4802D533E64D752B0C3BC66C871D4198050E9C696F42121B81C827FE1EDt0ZAI" TargetMode="External"/><Relationship Id="rId37" Type="http://schemas.openxmlformats.org/officeDocument/2006/relationships/hyperlink" Target="consultantplus://offline/ref=189633E24BB220562CF04FE44FCE2D6209F76EC59C235D73130227ED1C56F4802D533E64D752B0C3BC66C870DE198050E9C696F42121B81C827FE1EDt0ZAI" TargetMode="External"/><Relationship Id="rId40" Type="http://schemas.openxmlformats.org/officeDocument/2006/relationships/hyperlink" Target="consultantplus://offline/ref=189633E24BB220562CF04FE44FCE2D6209F76EC59C235D73130227ED1C56F4802D533E64D752B0C3BC66C870D4198050E9C696F42121B81C827FE1EDt0ZAI" TargetMode="External"/><Relationship Id="rId45" Type="http://schemas.openxmlformats.org/officeDocument/2006/relationships/hyperlink" Target="consultantplus://offline/ref=189633E24BB220562CF051E959A2726D0EF934CB9F275F224D5E21BA4306F2D56D1338319416BDCAB46D9C209847D901AC8D9AF63E3DB91Ct9ZFI" TargetMode="External"/><Relationship Id="rId53" Type="http://schemas.openxmlformats.org/officeDocument/2006/relationships/hyperlink" Target="consultantplus://offline/ref=189633E24BB220562CF04FE44FCE2D6209F76EC59C235D73130227ED1C56F4802D533E64D752B0C3BC66C872DB198050E9C696F42121B81C827FE1EDt0ZAI" TargetMode="External"/><Relationship Id="rId58" Type="http://schemas.openxmlformats.org/officeDocument/2006/relationships/hyperlink" Target="consultantplus://offline/ref=189633E24BB220562CF04FE44FCE2D6209F76EC59D265276100F27ED1C56F4802D533E64D752B0C3BC66C970D8198050E9C696F42121B81C827FE1EDt0ZAI" TargetMode="External"/><Relationship Id="rId66" Type="http://schemas.openxmlformats.org/officeDocument/2006/relationships/hyperlink" Target="consultantplus://offline/ref=189633E24BB220562CF051E959A2726D0EF933CD9F235F224D5E21BA4306F2D56D1338319413BBC6B86D9C209847D901AC8D9AF63E3DB91Ct9ZFI" TargetMode="External"/><Relationship Id="rId74" Type="http://schemas.openxmlformats.org/officeDocument/2006/relationships/hyperlink" Target="consultantplus://offline/ref=189633E24BB220562CF04FE44FCE2D6209F76EC59C235D73130227ED1C56F4802D533E64D752B0C3BC66C875D4198050E9C696F42121B81C827FE1EDt0ZAI" TargetMode="External"/><Relationship Id="rId79" Type="http://schemas.openxmlformats.org/officeDocument/2006/relationships/hyperlink" Target="consultantplus://offline/ref=189633E24BB220562CF051E959A2726D0EF933CB9E215F224D5E21BA4306F2D57F13603D9417A3C3BE78CA71DEt1Z1I" TargetMode="External"/><Relationship Id="rId87" Type="http://schemas.openxmlformats.org/officeDocument/2006/relationships/hyperlink" Target="consultantplus://offline/ref=189633E24BB220562CF051E959A2726D0EF830CB9A265F224D5E21BA4306F2D56D1338319416BDC5BC6D9C209847D901AC8D9AF63E3DB91Ct9ZFI" TargetMode="External"/><Relationship Id="rId5" Type="http://schemas.openxmlformats.org/officeDocument/2006/relationships/hyperlink" Target="consultantplus://offline/ref=189633E24BB220562CF04FE44FCE2D6209F76EC59E215D74150827ED1C56F4802D533E64D752B0C3BC66C873D9198050E9C696F42121B81C827FE1EDt0ZAI" TargetMode="External"/><Relationship Id="rId61" Type="http://schemas.openxmlformats.org/officeDocument/2006/relationships/hyperlink" Target="consultantplus://offline/ref=189633E24BB220562CF04FE44FCE2D6209F76EC59C235D73130227ED1C56F4802D533E64D752B0C3BC66C875DD198050E9C696F42121B81C827FE1EDt0ZAI" TargetMode="External"/><Relationship Id="rId82" Type="http://schemas.openxmlformats.org/officeDocument/2006/relationships/hyperlink" Target="consultantplus://offline/ref=189633E24BB220562CF04FE44FCE2D6209F76EC59C235D73130227ED1C56F4802D533E64D752B0C3BC66C874D4198050E9C696F42121B81C827FE1EDt0ZAI" TargetMode="External"/><Relationship Id="rId90" Type="http://schemas.openxmlformats.org/officeDocument/2006/relationships/hyperlink" Target="consultantplus://offline/ref=189633E24BB220562CF04FE44FCE2D6209F76EC59C235D73130227ED1C56F4802D533E64D752B0C3BC66C877D5198050E9C696F42121B81C827FE1EDt0ZAI" TargetMode="External"/><Relationship Id="rId95" Type="http://schemas.openxmlformats.org/officeDocument/2006/relationships/hyperlink" Target="consultantplus://offline/ref=189633E24BB220562CF04FE44FCE2D6209F76EC59C235D73130227ED1C56F4802D533E64D752B0C3BC66C871D4198050E9C696F42121B81C827FE1EDt0ZAI" TargetMode="External"/><Relationship Id="rId19" Type="http://schemas.openxmlformats.org/officeDocument/2006/relationships/hyperlink" Target="consultantplus://offline/ref=189633E24BB220562CF04FE44FCE2D6209F76EC59D265276100F27ED1C56F4802D533E64D752B0C3BC66C971DF198050E9C696F42121B81C827FE1EDt0ZAI" TargetMode="External"/><Relationship Id="rId14" Type="http://schemas.openxmlformats.org/officeDocument/2006/relationships/hyperlink" Target="consultantplus://offline/ref=189633E24BB220562CF04FE44FCE2D6209F76EC59C235D7D180C27ED1C56F4802D533E64D752B0C3BC66C872D8198050E9C696F42121B81C827FE1EDt0ZAI" TargetMode="External"/><Relationship Id="rId22" Type="http://schemas.openxmlformats.org/officeDocument/2006/relationships/hyperlink" Target="consultantplus://offline/ref=189633E24BB220562CF04FE44FCE2D6209F76EC59E215D74150827ED1C56F4802D533E64D752B0C3BC66C873D5198050E9C696F42121B81C827FE1EDt0ZAI" TargetMode="External"/><Relationship Id="rId27" Type="http://schemas.openxmlformats.org/officeDocument/2006/relationships/hyperlink" Target="consultantplus://offline/ref=189633E24BB220562CF04FE44FCE2D6209F76EC59E255672100D27ED1C56F4802D533E64D752B0C3BC66C870DE198050E9C696F42121B81C827FE1EDt0ZAI" TargetMode="External"/><Relationship Id="rId30" Type="http://schemas.openxmlformats.org/officeDocument/2006/relationships/hyperlink" Target="consultantplus://offline/ref=189633E24BB220562CF04FE44FCE2D6209F76EC59D265276100F27ED1C56F4802D533E64D752B0C3BC66C971DE198050E9C696F42121B81C827FE1EDt0ZAI" TargetMode="External"/><Relationship Id="rId35" Type="http://schemas.openxmlformats.org/officeDocument/2006/relationships/hyperlink" Target="consultantplus://offline/ref=189633E24BB220562CF051E959A2726D0EF933CD9F235F224D5E21BA4306F2D56D1338319416BDC3B86D9C209847D901AC8D9AF63E3DB91Ct9ZFI" TargetMode="External"/><Relationship Id="rId43" Type="http://schemas.openxmlformats.org/officeDocument/2006/relationships/hyperlink" Target="consultantplus://offline/ref=189633E24BB220562CF051E959A2726D0EF933CB9E215F224D5E21BA4306F2D57F13603D9417A3C3BE78CA71DEt1Z1I" TargetMode="External"/><Relationship Id="rId48" Type="http://schemas.openxmlformats.org/officeDocument/2006/relationships/hyperlink" Target="consultantplus://offline/ref=189633E24BB220562CF04FE44FCE2D6209F76EC59E26567C100927ED1C56F4802D533E64D752B0C3BC66C870DC198050E9C696F42121B81C827FE1EDt0ZAI" TargetMode="External"/><Relationship Id="rId56" Type="http://schemas.openxmlformats.org/officeDocument/2006/relationships/hyperlink" Target="consultantplus://offline/ref=189633E24BB220562CF04FE44FCE2D6209F76EC59C235D73130227ED1C56F4802D533E64D752B0C3BC66C872DB198050E9C696F42121B81C827FE1EDt0ZAI" TargetMode="External"/><Relationship Id="rId64" Type="http://schemas.openxmlformats.org/officeDocument/2006/relationships/hyperlink" Target="consultantplus://offline/ref=189633E24BB220562CF051E959A2726D08FA33C89C29022845072DB84409ADC26A5A34309414B8C6B7329935891FD400B39299EA223FBBt1ZDI" TargetMode="External"/><Relationship Id="rId69" Type="http://schemas.openxmlformats.org/officeDocument/2006/relationships/hyperlink" Target="consultantplus://offline/ref=189633E24BB220562CF04FE44FCE2D6209F76EC59D265276100F27ED1C56F4802D533E64D752B0C3BC66C970D5198050E9C696F42121B81C827FE1EDt0ZAI" TargetMode="External"/><Relationship Id="rId77" Type="http://schemas.openxmlformats.org/officeDocument/2006/relationships/hyperlink" Target="consultantplus://offline/ref=189633E24BB220562CF04FE44FCE2D6209F76EC59D265276100F27ED1C56F4802D533E64D752B0C3BC66C973DD198050E9C696F42121B81C827FE1EDt0ZAI" TargetMode="External"/><Relationship Id="rId8" Type="http://schemas.openxmlformats.org/officeDocument/2006/relationships/hyperlink" Target="consultantplus://offline/ref=189633E24BB220562CF04FE44FCE2D6209F76EC59E2A5474190827ED1C56F4802D533E64D752B0C3BC66C872DB198050E9C696F42121B81C827FE1EDt0ZAI" TargetMode="External"/><Relationship Id="rId51" Type="http://schemas.openxmlformats.org/officeDocument/2006/relationships/hyperlink" Target="consultantplus://offline/ref=189633E24BB220562CF051E959A2726D0EF832C896255F224D5E21BA4306F2D57F13603D9417A3C3BE78CA71DEt1Z1I" TargetMode="External"/><Relationship Id="rId72" Type="http://schemas.openxmlformats.org/officeDocument/2006/relationships/hyperlink" Target="consultantplus://offline/ref=189633E24BB220562CF051E959A2726D0EFE31C89A205F224D5E21BA4306F2D57F13603D9417A3C3BE78CA71DEt1Z1I" TargetMode="External"/><Relationship Id="rId80" Type="http://schemas.openxmlformats.org/officeDocument/2006/relationships/hyperlink" Target="consultantplus://offline/ref=189633E24BB220562CF051E959A2726D0EF934CB9F275F224D5E21BA4306F2D56D1338319416BDC5BF6D9C209847D901AC8D9AF63E3DB91Ct9ZFI" TargetMode="External"/><Relationship Id="rId85" Type="http://schemas.openxmlformats.org/officeDocument/2006/relationships/hyperlink" Target="consultantplus://offline/ref=189633E24BB220562CF04FE44FCE2D6209F76EC59D255070100B27ED1C56F4802D533E64D752B0C3BC66C870D9198050E9C696F42121B81C827FE1EDt0ZAI" TargetMode="External"/><Relationship Id="rId93" Type="http://schemas.openxmlformats.org/officeDocument/2006/relationships/hyperlink" Target="consultantplus://offline/ref=189633E24BB220562CF04FE44FCE2D6209F76EC59D265271190C27ED1C56F4802D533E64D752B0C3BC66C879DA198050E9C696F42121B81C827FE1EDt0Z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9633E24BB220562CF04FE44FCE2D6209F76EC59C235D73130227ED1C56F4802D533E64D752B0C3BC66C871D9198050E9C696F42121B81C827FE1EDt0ZAI" TargetMode="External"/><Relationship Id="rId17" Type="http://schemas.openxmlformats.org/officeDocument/2006/relationships/hyperlink" Target="consultantplus://offline/ref=189633E24BB220562CF04FE44FCE2D6209F76EC59E215D74150827ED1C56F4802D533E64D752B0C3BC66C873D4198050E9C696F42121B81C827FE1EDt0ZAI" TargetMode="External"/><Relationship Id="rId25" Type="http://schemas.openxmlformats.org/officeDocument/2006/relationships/hyperlink" Target="consultantplus://offline/ref=189633E24BB220562CF04FE44FCE2D6209F76EC59E215D74150827ED1C56F4802D533E64D752B0C3BC66C873D5198050E9C696F42121B81C827FE1EDt0ZAI" TargetMode="External"/><Relationship Id="rId33" Type="http://schemas.openxmlformats.org/officeDocument/2006/relationships/hyperlink" Target="consultantplus://offline/ref=189633E24BB220562CF04FE44FCE2D6209F76EC59C235D70180327ED1C56F4802D533E64D752B0C0B863CA76D8198050E9C696F42121B81C827FE1EDt0ZAI" TargetMode="External"/><Relationship Id="rId38" Type="http://schemas.openxmlformats.org/officeDocument/2006/relationships/hyperlink" Target="consultantplus://offline/ref=189633E24BB220562CF04FE44FCE2D6209F76EC59C235D73130227ED1C56F4802D533E64D752B0C3BC66C870DA198050E9C696F42121B81C827FE1EDt0ZAI" TargetMode="External"/><Relationship Id="rId46" Type="http://schemas.openxmlformats.org/officeDocument/2006/relationships/hyperlink" Target="consultantplus://offline/ref=189633E24BB220562CF051E959A2726D0EF933CB9E215F224D5E21BA4306F2D57F13603D9417A3C3BE78CA71DEt1Z1I" TargetMode="External"/><Relationship Id="rId59" Type="http://schemas.openxmlformats.org/officeDocument/2006/relationships/hyperlink" Target="consultantplus://offline/ref=189633E24BB220562CF051E959A2726D0EF933CD9F235F224D5E21BA4306F2D56D1338319413BBC6B86D9C209847D901AC8D9AF63E3DB91Ct9ZFI" TargetMode="External"/><Relationship Id="rId67" Type="http://schemas.openxmlformats.org/officeDocument/2006/relationships/hyperlink" Target="consultantplus://offline/ref=189633E24BB220562CF04FE44FCE2D6209F76EC59C235D73130227ED1C56F4802D533E64D752B0C3BC66C875D8198050E9C696F42121B81C827FE1EDt0ZAI" TargetMode="External"/><Relationship Id="rId20" Type="http://schemas.openxmlformats.org/officeDocument/2006/relationships/hyperlink" Target="consultantplus://offline/ref=189633E24BB220562CF04FE44FCE2D6209F76EC59D255070100B27ED1C56F4802D533E64D752B0C3BC66C871DA198050E9C696F42121B81C827FE1EDt0ZAI" TargetMode="External"/><Relationship Id="rId41" Type="http://schemas.openxmlformats.org/officeDocument/2006/relationships/hyperlink" Target="consultantplus://offline/ref=189633E24BB220562CF04FE44FCE2D6209F76EC59E215D74150827ED1C56F4802D533E64D752B0C3BC66C872D9198050E9C696F42121B81C827FE1EDt0ZAI" TargetMode="External"/><Relationship Id="rId54" Type="http://schemas.openxmlformats.org/officeDocument/2006/relationships/hyperlink" Target="consultantplus://offline/ref=189633E24BB220562CF04FE44FCE2D6209F76EC59C235D73130227ED1C56F4802D533E64D752B0C3BC66C872DB198050E9C696F42121B81C827FE1EDt0ZAI" TargetMode="External"/><Relationship Id="rId62" Type="http://schemas.openxmlformats.org/officeDocument/2006/relationships/hyperlink" Target="consultantplus://offline/ref=189633E24BB220562CF04FE44FCE2D6209F76EC59D265276100F27ED1C56F4802D533E64D752B0C3BC66C970DB198050E9C696F42121B81C827FE1EDt0ZAI" TargetMode="External"/><Relationship Id="rId70" Type="http://schemas.openxmlformats.org/officeDocument/2006/relationships/hyperlink" Target="consultantplus://offline/ref=189633E24BB220562CF051E959A2726D08FA33C89C29022845072DB84409ADC26A5A34309417BBCAB7329935891FD400B39299EA223FBBt1ZDI" TargetMode="External"/><Relationship Id="rId75" Type="http://schemas.openxmlformats.org/officeDocument/2006/relationships/hyperlink" Target="consultantplus://offline/ref=189633E24BB220562CF051E959A2726D0EF933CB9E215F224D5E21BA4306F2D57F13603D9417A3C3BE78CA71DEt1Z1I" TargetMode="External"/><Relationship Id="rId83" Type="http://schemas.openxmlformats.org/officeDocument/2006/relationships/hyperlink" Target="consultantplus://offline/ref=189633E24BB220562CF04FE44FCE2D6209F76EC59D255070100B27ED1C56F4802D533E64D752B0C3BC66C870D8198050E9C696F42121B81C827FE1EDt0ZAI" TargetMode="External"/><Relationship Id="rId88" Type="http://schemas.openxmlformats.org/officeDocument/2006/relationships/hyperlink" Target="consultantplus://offline/ref=189633E24BB220562CF04FE44FCE2D6209F76EC59C235D73130227ED1C56F4802D533E64D752B0C3BC66C877DF198050E9C696F42121B81C827FE1EDt0ZAI" TargetMode="External"/><Relationship Id="rId91" Type="http://schemas.openxmlformats.org/officeDocument/2006/relationships/hyperlink" Target="consultantplus://offline/ref=189633E24BB220562CF04FE44FCE2D6209F76EC59D265276100F27ED1C56F4802D533E64D752B0C3BC66C973DF198050E9C696F42121B81C827FE1EDt0ZAI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633E24BB220562CF04FE44FCE2D6209F76EC59E26567C100927ED1C56F4802D533E64D752B0C3BC66C871D4198050E9C696F42121B81C827FE1EDt0ZAI" TargetMode="External"/><Relationship Id="rId15" Type="http://schemas.openxmlformats.org/officeDocument/2006/relationships/hyperlink" Target="consultantplus://offline/ref=189633E24BB220562CF04FE44FCE2D6209F76EC59C235D7D180C27ED1C56F4802D533E64D752B0C3BC66CA70D8198050E9C696F42121B81C827FE1EDt0ZAI" TargetMode="External"/><Relationship Id="rId23" Type="http://schemas.openxmlformats.org/officeDocument/2006/relationships/hyperlink" Target="consultantplus://offline/ref=189633E24BB220562CF04FE44FCE2D6209F76EC59D265276100F27ED1C56F4802D533E64D752B0C3BC66C971DE198050E9C696F42121B81C827FE1EDt0ZAI" TargetMode="External"/><Relationship Id="rId28" Type="http://schemas.openxmlformats.org/officeDocument/2006/relationships/hyperlink" Target="consultantplus://offline/ref=189633E24BB220562CF04FE44FCE2D6209F76EC59E2A5474190827ED1C56F4802D533E64D752B0C3BC66C872D4198050E9C696F42121B81C827FE1EDt0ZAI" TargetMode="External"/><Relationship Id="rId36" Type="http://schemas.openxmlformats.org/officeDocument/2006/relationships/hyperlink" Target="consultantplus://offline/ref=189633E24BB220562CF051E959A2726D0EF933CD9F235F224D5E21BA4306F2D56D1338319413BBC6BF6D9C209847D901AC8D9AF63E3DB91Ct9ZFI" TargetMode="External"/><Relationship Id="rId49" Type="http://schemas.openxmlformats.org/officeDocument/2006/relationships/hyperlink" Target="consultantplus://offline/ref=189633E24BB220562CF04FE44FCE2D6209F76EC59E255672100D27ED1C56F4802D533E64D752B0C3BC66C870DF198050E9C696F42121B81C827FE1EDt0ZAI" TargetMode="External"/><Relationship Id="rId57" Type="http://schemas.openxmlformats.org/officeDocument/2006/relationships/hyperlink" Target="consultantplus://offline/ref=189633E24BB220562CF051E959A2726D0EFE37C09A2B5F224D5E21BA4306F2D56D1338319416BCCAB46D9C209847D901AC8D9AF63E3DB91Ct9ZFI" TargetMode="External"/><Relationship Id="rId10" Type="http://schemas.openxmlformats.org/officeDocument/2006/relationships/hyperlink" Target="consultantplus://offline/ref=189633E24BB220562CF04FE44FCE2D6209F76EC59D265276100F27ED1C56F4802D533E64D752B0C3BC66C971DD198050E9C696F42121B81C827FE1EDt0ZAI" TargetMode="External"/><Relationship Id="rId31" Type="http://schemas.openxmlformats.org/officeDocument/2006/relationships/hyperlink" Target="consultantplus://offline/ref=189633E24BB220562CF04FE44FCE2D6209F76EC59D255070100B27ED1C56F4802D533E64D752B0C3BC66C871DB198050E9C696F42121B81C827FE1EDt0ZAI" TargetMode="External"/><Relationship Id="rId44" Type="http://schemas.openxmlformats.org/officeDocument/2006/relationships/hyperlink" Target="consultantplus://offline/ref=189633E24BB220562CF051E959A2726D0EF934CB9F275F224D5E21BA4306F2D56D1338319416BDC5BF6D9C209847D901AC8D9AF63E3DB91Ct9ZFI" TargetMode="External"/><Relationship Id="rId52" Type="http://schemas.openxmlformats.org/officeDocument/2006/relationships/hyperlink" Target="consultantplus://offline/ref=189633E24BB220562CF04FE44FCE2D6209F76EC59D265276100F27ED1C56F4802D533E64D752B0C3BC66C970DD198050E9C696F42121B81C827FE1EDt0ZAI" TargetMode="External"/><Relationship Id="rId60" Type="http://schemas.openxmlformats.org/officeDocument/2006/relationships/hyperlink" Target="consultantplus://offline/ref=189633E24BB220562CF04FE44FCE2D6209F76EC59C235D73130227ED1C56F4802D533E64D752B0C3BC66C872D5198050E9C696F42121B81C827FE1EDt0ZAI" TargetMode="External"/><Relationship Id="rId65" Type="http://schemas.openxmlformats.org/officeDocument/2006/relationships/hyperlink" Target="consultantplus://offline/ref=189633E24BB220562CF051E959A2726D0EFE31C89A205F224D5E21BA4306F2D56D1338319416BDC5B46D9C209847D901AC8D9AF63E3DB91Ct9ZFI" TargetMode="External"/><Relationship Id="rId73" Type="http://schemas.openxmlformats.org/officeDocument/2006/relationships/hyperlink" Target="consultantplus://offline/ref=189633E24BB220562CF04FE44FCE2D6209F76EC59C235D73130227ED1C56F4802D533E64D752B0C3BC66C874D9198050E9C696F42121B81C827FE1EDt0ZAI" TargetMode="External"/><Relationship Id="rId78" Type="http://schemas.openxmlformats.org/officeDocument/2006/relationships/hyperlink" Target="consultantplus://offline/ref=189633E24BB220562CF04FE44FCE2D6209F76EC59E2A5474190827ED1C56F4802D533E64D752B0C3BC66C872D5198050E9C696F42121B81C827FE1EDt0ZAI" TargetMode="External"/><Relationship Id="rId81" Type="http://schemas.openxmlformats.org/officeDocument/2006/relationships/hyperlink" Target="consultantplus://offline/ref=189633E24BB220562CF051E959A2726D0EF934CB9F275F224D5E21BA4306F2D56D1338319416BDCAB46D9C209847D901AC8D9AF63E3DB91Ct9ZFI" TargetMode="External"/><Relationship Id="rId86" Type="http://schemas.openxmlformats.org/officeDocument/2006/relationships/hyperlink" Target="consultantplus://offline/ref=189633E24BB220562CF04FE44FCE2D6209F76EC59C235D73130227ED1C56F4802D533E64D752B0C3BC66C877DE198050E9C696F42121B81C827FE1EDt0ZAI" TargetMode="External"/><Relationship Id="rId94" Type="http://schemas.openxmlformats.org/officeDocument/2006/relationships/hyperlink" Target="consultantplus://offline/ref=189633E24BB220562CF04FE44FCE2D6209F76EC59D265276100F27ED1C56F4802D533E64D752B0C3BC66C971DE198050E9C696F42121B81C827FE1EDt0Z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9633E24BB220562CF04FE44FCE2D6209F76EC59D265271190C27ED1C56F4802D533E64D752B0C3BC66C876D5198050E9C696F42121B81C827FE1EDt0ZAI" TargetMode="External"/><Relationship Id="rId13" Type="http://schemas.openxmlformats.org/officeDocument/2006/relationships/hyperlink" Target="consultantplus://offline/ref=189633E24BB220562CF04FE44FCE2D6209F76EC59C22527D150F27ED1C56F4802D533E64D752B0C3BC66CD74DF198050E9C696F42121B81C827FE1EDt0ZAI" TargetMode="External"/><Relationship Id="rId18" Type="http://schemas.openxmlformats.org/officeDocument/2006/relationships/hyperlink" Target="consultantplus://offline/ref=189633E24BB220562CF04FE44FCE2D6209F76EC59D265271190C27ED1C56F4802D533E64D752B0C3BC66C879DC198050E9C696F42121B81C827FE1EDt0ZAI" TargetMode="External"/><Relationship Id="rId39" Type="http://schemas.openxmlformats.org/officeDocument/2006/relationships/hyperlink" Target="consultantplus://offline/ref=189633E24BB220562CF04FE44FCE2D6209F76EC59C235D7D180E27ED1C56F4802D533E64D752B0C3BC66CB79DD198050E9C696F42121B81C827FE1EDt0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7294</Words>
  <Characters>41576</Characters>
  <Application>Microsoft Office Word</Application>
  <DocSecurity>0</DocSecurity>
  <Lines>346</Lines>
  <Paragraphs>97</Paragraphs>
  <ScaleCrop>false</ScaleCrop>
  <Company/>
  <LinksUpToDate>false</LinksUpToDate>
  <CharactersWithSpaces>48773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2023-12-01T08:27:00Z</cp:lastPrinted>
  <dcterms:created xsi:type="dcterms:W3CDTF">2023-12-01T08:25:00Z</dcterms:created>
  <dcterms:modified xsi:type="dcterms:W3CDTF">2023-12-28T03:20:00Z</dcterms:modified>
</cp:coreProperties>
</file>